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C5" w:rsidRDefault="003B03C5" w:rsidP="003B03C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3C5" w:rsidRDefault="003B03C5" w:rsidP="003B03C5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3B03C5" w:rsidRDefault="003B03C5" w:rsidP="003B03C5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B03C5" w:rsidRDefault="003B03C5" w:rsidP="003B03C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3B03C5" w:rsidRDefault="003B03C5" w:rsidP="003B0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3B03C5" w:rsidRDefault="003B03C5" w:rsidP="003B0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3B03C5" w:rsidRPr="00EB03FF" w:rsidRDefault="00EB03FF" w:rsidP="003B0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EB03F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10.02.2017 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 w:rsidRPr="00EB03F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36-р</w:t>
      </w:r>
    </w:p>
    <w:p w:rsidR="003B03C5" w:rsidRDefault="003B03C5" w:rsidP="003B03C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03C5" w:rsidRDefault="003B03C5" w:rsidP="003B03C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3B03C5" w:rsidRDefault="003B03C5" w:rsidP="003B03C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3B03C5" w:rsidRDefault="003B03C5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</w:t>
      </w:r>
      <w:r w:rsidR="00107541">
        <w:rPr>
          <w:rFonts w:ascii="Times New Roman" w:eastAsia="Times New Roman" w:hAnsi="Times New Roman"/>
          <w:sz w:val="28"/>
          <w:szCs w:val="28"/>
          <w:lang w:val="uk-UA" w:eastAsia="ar-SA"/>
        </w:rPr>
        <w:t>, відповідно до Програми соціального захисту окремих категорій мешканців міста Ковеля на 2017 рік, затвердженої рішенням міської ради від 02.02.2017 року № 19/15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:</w:t>
      </w:r>
    </w:p>
    <w:p w:rsidR="00107541" w:rsidRDefault="00107541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670385" w:rsidRDefault="003B03C5" w:rsidP="003B03C5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6703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10000 (десять тисяч) </w:t>
      </w:r>
    </w:p>
    <w:p w:rsidR="003B03C5" w:rsidRPr="00670385" w:rsidRDefault="003B03C5" w:rsidP="0067038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703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гривень за рахунок видатків по КФК 1513400 КЕКВ 2730 на матеріальну допомогу громадянам:</w:t>
      </w:r>
    </w:p>
    <w:p w:rsidR="0059580D" w:rsidRDefault="003B03C5" w:rsidP="0059580D"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</w:t>
      </w:r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="0059580D" w:rsidRPr="0059580D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="0059580D" w:rsidRPr="0059580D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59580D" w:rsidRPr="0059580D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59580D" w:rsidRPr="0059580D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B03C5" w:rsidRDefault="003B03C5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3B03C5" w:rsidRDefault="003B03C5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3B03C5" w:rsidRDefault="003B03C5" w:rsidP="003B03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B03C5" w:rsidRDefault="003B03C5" w:rsidP="003B03C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3B03C5" w:rsidRDefault="003B03C5" w:rsidP="003B03C5">
      <w:pPr>
        <w:rPr>
          <w:lang w:val="uk-UA"/>
        </w:rPr>
      </w:pPr>
    </w:p>
    <w:p w:rsidR="009B01C3" w:rsidRPr="003B03C5" w:rsidRDefault="009B01C3">
      <w:pPr>
        <w:rPr>
          <w:lang w:val="uk-UA"/>
        </w:rPr>
      </w:pPr>
    </w:p>
    <w:sectPr w:rsidR="009B01C3" w:rsidRPr="003B03C5" w:rsidSect="008A6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0C7"/>
    <w:rsid w:val="00004BC8"/>
    <w:rsid w:val="000612F3"/>
    <w:rsid w:val="00101676"/>
    <w:rsid w:val="00107541"/>
    <w:rsid w:val="001B3894"/>
    <w:rsid w:val="002876D4"/>
    <w:rsid w:val="002E3F28"/>
    <w:rsid w:val="003B03C5"/>
    <w:rsid w:val="003B6DE1"/>
    <w:rsid w:val="00434BD4"/>
    <w:rsid w:val="005403CD"/>
    <w:rsid w:val="00594D3F"/>
    <w:rsid w:val="0059580D"/>
    <w:rsid w:val="00670385"/>
    <w:rsid w:val="007E40C7"/>
    <w:rsid w:val="008A6147"/>
    <w:rsid w:val="008B4CFB"/>
    <w:rsid w:val="009430B7"/>
    <w:rsid w:val="00987C63"/>
    <w:rsid w:val="009B01C3"/>
    <w:rsid w:val="00C762A4"/>
    <w:rsid w:val="00E13B7D"/>
    <w:rsid w:val="00E95527"/>
    <w:rsid w:val="00EB03FF"/>
    <w:rsid w:val="00FF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3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3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3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3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10</cp:revision>
  <cp:lastPrinted>2017-02-13T07:26:00Z</cp:lastPrinted>
  <dcterms:created xsi:type="dcterms:W3CDTF">2017-02-06T13:19:00Z</dcterms:created>
  <dcterms:modified xsi:type="dcterms:W3CDTF">2017-02-27T11:32:00Z</dcterms:modified>
</cp:coreProperties>
</file>