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D38" w:rsidRDefault="008C6D38" w:rsidP="008C6D38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D38" w:rsidRDefault="008C6D38" w:rsidP="008C6D38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>
        <w:rPr>
          <w:b/>
        </w:rPr>
        <w:t>УКРАЇНА</w:t>
      </w:r>
    </w:p>
    <w:p w:rsidR="008C6D38" w:rsidRDefault="008C6D38" w:rsidP="008C6D38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:rsidR="008C6D38" w:rsidRDefault="008C6D38" w:rsidP="008C6D38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8C6D38" w:rsidRDefault="008C6D38" w:rsidP="008C6D38">
      <w:pPr>
        <w:jc w:val="both"/>
        <w:rPr>
          <w:sz w:val="28"/>
          <w:szCs w:val="28"/>
        </w:rPr>
      </w:pPr>
    </w:p>
    <w:p w:rsidR="008C6D38" w:rsidRDefault="008C6D38" w:rsidP="008C6D38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8C6D38" w:rsidRDefault="008C6D38" w:rsidP="008C6D38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8C6D38" w:rsidRPr="00FA6CBD" w:rsidRDefault="00FA6CBD" w:rsidP="008C6D38">
      <w:pPr>
        <w:pStyle w:val="HTML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FA6CB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01.09.2016 </w:t>
      </w:r>
      <w:r w:rsidR="008C6D38" w:rsidRPr="00FA6CB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Pr="00FA6CB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285</w:t>
      </w:r>
    </w:p>
    <w:p w:rsidR="008C6D38" w:rsidRPr="008C6D38" w:rsidRDefault="008C6D38" w:rsidP="008C6D38">
      <w:pPr>
        <w:rPr>
          <w:lang w:val="ru-RU"/>
        </w:rPr>
      </w:pPr>
    </w:p>
    <w:p w:rsidR="008C6D38" w:rsidRDefault="008C6D38" w:rsidP="008C6D38">
      <w:pPr>
        <w:rPr>
          <w:sz w:val="28"/>
          <w:szCs w:val="28"/>
        </w:rPr>
      </w:pPr>
      <w:r>
        <w:rPr>
          <w:sz w:val="28"/>
          <w:szCs w:val="28"/>
        </w:rPr>
        <w:t>Про затвердження порядку встановлення</w:t>
      </w:r>
      <w:r>
        <w:rPr>
          <w:sz w:val="28"/>
          <w:szCs w:val="28"/>
        </w:rPr>
        <w:br/>
        <w:t xml:space="preserve">плати для батьків за перебування дітей у </w:t>
      </w:r>
      <w:r>
        <w:rPr>
          <w:sz w:val="28"/>
          <w:szCs w:val="28"/>
        </w:rPr>
        <w:br/>
        <w:t>дошкільних навчальних закладах</w:t>
      </w:r>
    </w:p>
    <w:p w:rsidR="008C6D38" w:rsidRDefault="008C6D38" w:rsidP="008C6D38">
      <w:pPr>
        <w:rPr>
          <w:sz w:val="28"/>
          <w:szCs w:val="28"/>
        </w:rPr>
      </w:pPr>
    </w:p>
    <w:p w:rsidR="008C6D38" w:rsidRDefault="008C6D38" w:rsidP="008C6D38">
      <w:pPr>
        <w:rPr>
          <w:sz w:val="28"/>
          <w:szCs w:val="28"/>
        </w:rPr>
      </w:pPr>
    </w:p>
    <w:p w:rsidR="008C6D38" w:rsidRDefault="008C6D38" w:rsidP="008C6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Відповідно до ст. 32 Закону України «Про місцеве самоврядування в Україні» від 21.05.1997р. №280/97-ВР, та на виконання законів України «Про дошкільну освіту» від 11.07.2001р. №2628-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 «Про статус і соціальний захист громадян, які постраждали внаслідок Чорнобильської катастрофи від 28.02.1991р. №796-</w:t>
      </w:r>
      <w:r>
        <w:rPr>
          <w:sz w:val="28"/>
          <w:szCs w:val="28"/>
          <w:lang w:val="en-US"/>
        </w:rPr>
        <w:t>XII</w:t>
      </w:r>
      <w:r>
        <w:rPr>
          <w:sz w:val="28"/>
          <w:szCs w:val="28"/>
        </w:rPr>
        <w:t>, Постанов Кабінету Міністрів України «Про невідкладні питання діяльності дошкільних та інтернатних навчальних закладів» від 26.08.2002р. №1243, «Про затвердження норм харчування у навчальних та дитячих закладах оздоровлення та відпочинку» від 22.11.2004р. №1591 та відповідно наказів Міністерства освіти і науки України «Про затвердження Порядку встановлення плати для батьків за перебування дітей у державних і комунальних дошкільних та інте</w:t>
      </w:r>
      <w:r w:rsidR="00617A2B">
        <w:rPr>
          <w:sz w:val="28"/>
          <w:szCs w:val="28"/>
        </w:rPr>
        <w:t>рнат</w:t>
      </w:r>
      <w:r>
        <w:rPr>
          <w:sz w:val="28"/>
          <w:szCs w:val="28"/>
        </w:rPr>
        <w:t>них навчальних закладах» від 21.11.2002р. №667, «Про внесення змін до Порядку встановлення плати для батьків за перебування дітей у державних і ком</w:t>
      </w:r>
      <w:r w:rsidR="00617A2B">
        <w:rPr>
          <w:sz w:val="28"/>
          <w:szCs w:val="28"/>
        </w:rPr>
        <w:t>унальних дошкільних та інтернат</w:t>
      </w:r>
      <w:r>
        <w:rPr>
          <w:sz w:val="28"/>
          <w:szCs w:val="28"/>
        </w:rPr>
        <w:t>них навчальних закладах» від 08.04.2016р. №402 виконавчий комітет міської ради</w:t>
      </w:r>
    </w:p>
    <w:p w:rsidR="008C6D38" w:rsidRDefault="008C6D38" w:rsidP="008C6D38">
      <w:pPr>
        <w:jc w:val="both"/>
        <w:rPr>
          <w:sz w:val="28"/>
          <w:szCs w:val="28"/>
        </w:rPr>
      </w:pPr>
    </w:p>
    <w:p w:rsidR="008C6D38" w:rsidRDefault="008C6D38" w:rsidP="008C6D38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8C6D38" w:rsidRDefault="008C6D38" w:rsidP="008C6D38">
      <w:pPr>
        <w:jc w:val="both"/>
        <w:rPr>
          <w:sz w:val="28"/>
          <w:szCs w:val="28"/>
        </w:rPr>
      </w:pPr>
    </w:p>
    <w:p w:rsidR="008C6D38" w:rsidRDefault="008C6D38" w:rsidP="008C6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Встановити батьківську плату з 01.09.2016р. в розмірі 15,00 грн. в ден</w:t>
      </w:r>
      <w:r w:rsidR="00617A2B">
        <w:rPr>
          <w:sz w:val="28"/>
          <w:szCs w:val="28"/>
        </w:rPr>
        <w:t>ь для дітей раннього віку, та 20</w:t>
      </w:r>
      <w:r>
        <w:rPr>
          <w:sz w:val="28"/>
          <w:szCs w:val="28"/>
        </w:rPr>
        <w:t>,00 грн. для дітей дошкільних груп.</w:t>
      </w:r>
    </w:p>
    <w:p w:rsidR="008C6D38" w:rsidRDefault="008C6D38" w:rsidP="008C6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Звільнити від плати за відвідування дитиною дошкільного навчального закладу батьків, або осіб, які їх замінюють із сімей:</w:t>
      </w:r>
    </w:p>
    <w:p w:rsidR="008C6D38" w:rsidRDefault="008C6D38" w:rsidP="008C6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 в яких сукупний дохід на кожного члена сім</w:t>
      </w:r>
      <w:r>
        <w:rPr>
          <w:sz w:val="28"/>
          <w:szCs w:val="28"/>
          <w:lang w:val="ru-RU"/>
        </w:rPr>
        <w:t>”</w:t>
      </w:r>
      <w:r>
        <w:rPr>
          <w:sz w:val="28"/>
          <w:szCs w:val="28"/>
        </w:rPr>
        <w:t>ї за попередній квартал не перевищував рівня забезпечення прожиткового мінімуму,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дошкільних навчальних закладах;</w:t>
      </w:r>
    </w:p>
    <w:p w:rsidR="008C6D38" w:rsidRDefault="008C6D38" w:rsidP="008C6D3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2) дітей з сімей, які отримують допомогу відповідно до Закону України «Про державну соціальну допомогу малозабезпеченим сім’ям» від 01.06.2000р. №1768-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  <w:lang w:val="ru-RU"/>
        </w:rPr>
        <w:t>;</w:t>
      </w:r>
    </w:p>
    <w:p w:rsidR="008C6D38" w:rsidRDefault="008C6D38" w:rsidP="008C6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3) дітей-сиріт і дітей позбавлених батьківського піклування, які перебувають під опікою і виховуються в сім’ях; </w:t>
      </w:r>
    </w:p>
    <w:p w:rsidR="008C6D38" w:rsidRDefault="008C6D38" w:rsidP="008C6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4) дітей працівників органів внутрішніх справ, які загинули під час виконання службових обов’язків; </w:t>
      </w:r>
    </w:p>
    <w:p w:rsidR="008C6D38" w:rsidRDefault="008C6D38" w:rsidP="008C6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5)  дітей, батьки яких загинули в зоні АТО;</w:t>
      </w:r>
    </w:p>
    <w:p w:rsidR="008C6D38" w:rsidRDefault="00A22285" w:rsidP="008C6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6) </w:t>
      </w:r>
      <w:r w:rsidR="008C6D38">
        <w:rPr>
          <w:sz w:val="28"/>
          <w:szCs w:val="28"/>
        </w:rPr>
        <w:t>дітей, батьки яких є учасниками антитерористичної операції при наявності довідки військової частини, або при наявності посвідчення учасника бойових дій;</w:t>
      </w:r>
    </w:p>
    <w:p w:rsidR="008C6D38" w:rsidRDefault="008C6D38" w:rsidP="008C6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7) діти-інваліди – діти, які потребують корекції фізичного чи розумового розвитку;</w:t>
      </w:r>
    </w:p>
    <w:p w:rsidR="008C6D38" w:rsidRDefault="008C6D38" w:rsidP="008C6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8) дітей, які потребують соціального захисту (інтернат на група ДНЗ №6).</w:t>
      </w:r>
    </w:p>
    <w:p w:rsidR="008C6D38" w:rsidRDefault="008C6D38" w:rsidP="008C6D38">
      <w:pPr>
        <w:jc w:val="both"/>
        <w:rPr>
          <w:sz w:val="28"/>
          <w:szCs w:val="28"/>
        </w:rPr>
      </w:pPr>
      <w:r>
        <w:rPr>
          <w:sz w:val="28"/>
          <w:szCs w:val="28"/>
        </w:rPr>
        <w:t>3. Розмір плати зменшити на 50 відсотків:</w:t>
      </w:r>
    </w:p>
    <w:p w:rsidR="008C6D38" w:rsidRDefault="008C6D38" w:rsidP="008C6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1) для батьків, у сім’ях яких троє і більше дітей;</w:t>
      </w:r>
    </w:p>
    <w:p w:rsidR="008C6D38" w:rsidRDefault="008C6D38" w:rsidP="008C6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2) сім’ям переселеним з Луганської та Донецької областей, Автономно</w:t>
      </w:r>
      <w:r w:rsidR="00A22285">
        <w:rPr>
          <w:sz w:val="28"/>
          <w:szCs w:val="28"/>
        </w:rPr>
        <w:t>ї</w:t>
      </w:r>
      <w:r>
        <w:rPr>
          <w:sz w:val="28"/>
          <w:szCs w:val="28"/>
        </w:rPr>
        <w:t xml:space="preserve"> Республіки Крим на тимчасове проживання.</w:t>
      </w:r>
    </w:p>
    <w:p w:rsidR="008C6D38" w:rsidRDefault="00A22285" w:rsidP="008C6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Рішення виконавчого комітету «Про затвердження порядку встановлення плати для батьків за перебування дітей у дошкільних навчальних закладах» від 11.09.2014р. №306 вважати таким, що втратило чинність.</w:t>
      </w:r>
    </w:p>
    <w:p w:rsidR="00A22285" w:rsidRDefault="00A22285" w:rsidP="008C6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 Контроль за виконанням цього рішення покласти на заступника міського голови Прокопіва І.Я.</w:t>
      </w:r>
    </w:p>
    <w:p w:rsidR="008C6D38" w:rsidRDefault="008C6D38" w:rsidP="008C6D38">
      <w:pPr>
        <w:jc w:val="both"/>
        <w:rPr>
          <w:sz w:val="28"/>
          <w:szCs w:val="28"/>
        </w:rPr>
      </w:pPr>
    </w:p>
    <w:p w:rsidR="008C6D38" w:rsidRDefault="008C6D38" w:rsidP="008C6D38">
      <w:pPr>
        <w:rPr>
          <w:sz w:val="28"/>
          <w:szCs w:val="28"/>
        </w:rPr>
      </w:pPr>
    </w:p>
    <w:p w:rsidR="008C6D38" w:rsidRDefault="008C6D38" w:rsidP="008C6D38">
      <w:pPr>
        <w:rPr>
          <w:sz w:val="28"/>
          <w:szCs w:val="28"/>
        </w:rPr>
      </w:pPr>
    </w:p>
    <w:p w:rsidR="008C6D38" w:rsidRDefault="008C6D38" w:rsidP="008C6D38">
      <w:pPr>
        <w:rPr>
          <w:sz w:val="28"/>
          <w:szCs w:val="28"/>
        </w:rPr>
      </w:pPr>
    </w:p>
    <w:p w:rsidR="008C6D38" w:rsidRDefault="008C6D38" w:rsidP="008C6D38">
      <w:pPr>
        <w:rPr>
          <w:sz w:val="28"/>
          <w:szCs w:val="28"/>
        </w:rPr>
      </w:pPr>
    </w:p>
    <w:p w:rsidR="008C6D38" w:rsidRDefault="008C6D38" w:rsidP="008C6D38">
      <w:pPr>
        <w:rPr>
          <w:sz w:val="28"/>
          <w:szCs w:val="28"/>
        </w:rPr>
      </w:pPr>
    </w:p>
    <w:p w:rsidR="008C6D38" w:rsidRDefault="008C6D38" w:rsidP="008C6D38">
      <w:pPr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О.О. Кіндер</w:t>
      </w:r>
    </w:p>
    <w:p w:rsidR="008C6D38" w:rsidRDefault="008C6D38" w:rsidP="008C6D38">
      <w:pPr>
        <w:rPr>
          <w:sz w:val="28"/>
          <w:szCs w:val="28"/>
        </w:rPr>
      </w:pPr>
    </w:p>
    <w:p w:rsidR="008C6D38" w:rsidRDefault="008C6D38" w:rsidP="008C6D38">
      <w:pPr>
        <w:rPr>
          <w:sz w:val="28"/>
          <w:szCs w:val="28"/>
        </w:rPr>
      </w:pPr>
    </w:p>
    <w:p w:rsidR="008C6D38" w:rsidRDefault="008C6D38" w:rsidP="008C6D38">
      <w:pPr>
        <w:rPr>
          <w:sz w:val="22"/>
          <w:szCs w:val="22"/>
        </w:rPr>
      </w:pPr>
      <w:r>
        <w:rPr>
          <w:sz w:val="22"/>
          <w:szCs w:val="22"/>
        </w:rPr>
        <w:t>Бичковський</w:t>
      </w:r>
    </w:p>
    <w:p w:rsidR="008C6D38" w:rsidRDefault="008C6D38" w:rsidP="008C6D38">
      <w:pPr>
        <w:rPr>
          <w:sz w:val="28"/>
          <w:szCs w:val="28"/>
        </w:rPr>
      </w:pPr>
      <w:r>
        <w:rPr>
          <w:sz w:val="22"/>
          <w:szCs w:val="22"/>
        </w:rPr>
        <w:t>5-95-18</w:t>
      </w:r>
    </w:p>
    <w:p w:rsidR="008C6D38" w:rsidRDefault="008C6D38" w:rsidP="008C6D38"/>
    <w:p w:rsidR="00086A77" w:rsidRDefault="00086A77">
      <w:bookmarkStart w:id="0" w:name="_GoBack"/>
      <w:bookmarkEnd w:id="0"/>
    </w:p>
    <w:sectPr w:rsidR="00086A77" w:rsidSect="00805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E83005"/>
    <w:rsid w:val="00086A77"/>
    <w:rsid w:val="001C273B"/>
    <w:rsid w:val="00617A2B"/>
    <w:rsid w:val="00805877"/>
    <w:rsid w:val="008C6D38"/>
    <w:rsid w:val="00A22285"/>
    <w:rsid w:val="00E83005"/>
    <w:rsid w:val="00FA6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8C6D38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C6D38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8C6D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8C6D38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8C6D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D38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8C6D38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C6D38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8C6D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8C6D38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8C6D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D38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Zavora</cp:lastModifiedBy>
  <cp:revision>5</cp:revision>
  <cp:lastPrinted>2016-08-30T05:21:00Z</cp:lastPrinted>
  <dcterms:created xsi:type="dcterms:W3CDTF">2016-08-29T14:43:00Z</dcterms:created>
  <dcterms:modified xsi:type="dcterms:W3CDTF">2016-09-01T07:37:00Z</dcterms:modified>
</cp:coreProperties>
</file>