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4D" w:rsidRPr="004C0521" w:rsidRDefault="0002524D" w:rsidP="008D5151">
      <w:pPr>
        <w:pStyle w:val="2"/>
        <w:spacing w:before="0" w:beforeAutospacing="0" w:after="0" w:afterAutospacing="0"/>
        <w:ind w:firstLine="567"/>
        <w:contextualSpacing/>
        <w:jc w:val="center"/>
        <w:rPr>
          <w:rFonts w:ascii="Times New Roman" w:hAnsi="Times New Roman"/>
          <w:color w:val="000000"/>
          <w:sz w:val="28"/>
          <w:szCs w:val="28"/>
          <w:lang w:val="uk-UA"/>
        </w:rPr>
      </w:pPr>
      <w:r w:rsidRPr="004C0521">
        <w:rPr>
          <w:rFonts w:ascii="Times New Roman" w:hAnsi="Times New Roman"/>
          <w:color w:val="000000"/>
          <w:sz w:val="28"/>
          <w:szCs w:val="28"/>
          <w:lang w:val="uk-UA"/>
        </w:rPr>
        <w:t>ПОЯСНЮВАЛЬНА ЗАПИСКА</w:t>
      </w:r>
    </w:p>
    <w:p w:rsidR="00B85152" w:rsidRPr="004C0521" w:rsidRDefault="0002524D" w:rsidP="008D5151">
      <w:pPr>
        <w:pStyle w:val="2"/>
        <w:spacing w:before="0" w:beforeAutospacing="0" w:after="0" w:afterAutospacing="0"/>
        <w:ind w:firstLine="567"/>
        <w:contextualSpacing/>
        <w:jc w:val="center"/>
        <w:rPr>
          <w:rFonts w:ascii="Times New Roman" w:hAnsi="Times New Roman"/>
          <w:b w:val="0"/>
          <w:color w:val="000000"/>
          <w:sz w:val="28"/>
          <w:szCs w:val="28"/>
          <w:lang w:val="uk-UA"/>
        </w:rPr>
      </w:pPr>
      <w:r w:rsidRPr="004C0521">
        <w:rPr>
          <w:rFonts w:ascii="Times New Roman" w:hAnsi="Times New Roman"/>
          <w:b w:val="0"/>
          <w:color w:val="000000"/>
          <w:sz w:val="28"/>
          <w:szCs w:val="28"/>
          <w:lang w:val="uk-UA"/>
        </w:rPr>
        <w:t xml:space="preserve">до проєкту рішення міської ради „Про внесення змін до рішення міської ради </w:t>
      </w:r>
    </w:p>
    <w:p w:rsidR="0002524D" w:rsidRPr="004C0521" w:rsidRDefault="0002524D" w:rsidP="008D5151">
      <w:pPr>
        <w:pStyle w:val="2"/>
        <w:spacing w:before="0" w:beforeAutospacing="0" w:after="0" w:afterAutospacing="0"/>
        <w:ind w:firstLine="567"/>
        <w:contextualSpacing/>
        <w:jc w:val="center"/>
        <w:rPr>
          <w:rFonts w:ascii="Times New Roman" w:hAnsi="Times New Roman"/>
          <w:b w:val="0"/>
          <w:color w:val="000000"/>
          <w:sz w:val="28"/>
          <w:szCs w:val="28"/>
          <w:lang w:val="uk-UA"/>
        </w:rPr>
      </w:pPr>
      <w:r w:rsidRPr="004C0521">
        <w:rPr>
          <w:rFonts w:ascii="Times New Roman" w:hAnsi="Times New Roman"/>
          <w:b w:val="0"/>
          <w:color w:val="000000"/>
          <w:sz w:val="28"/>
          <w:szCs w:val="28"/>
          <w:lang w:val="uk-UA"/>
        </w:rPr>
        <w:t xml:space="preserve">від </w:t>
      </w:r>
      <w:r w:rsidR="0085688F" w:rsidRPr="004C0521">
        <w:rPr>
          <w:rFonts w:ascii="Times New Roman" w:hAnsi="Times New Roman"/>
          <w:b w:val="0"/>
          <w:color w:val="000000"/>
          <w:sz w:val="28"/>
          <w:szCs w:val="28"/>
          <w:lang w:val="uk-UA"/>
        </w:rPr>
        <w:t xml:space="preserve">24.12.2020р. № 2/23 „Про бюджет Ковельської </w:t>
      </w:r>
      <w:r w:rsidR="00154678" w:rsidRPr="004C0521">
        <w:rPr>
          <w:rFonts w:ascii="Times New Roman" w:hAnsi="Times New Roman"/>
          <w:b w:val="0"/>
          <w:color w:val="000000"/>
          <w:sz w:val="28"/>
          <w:szCs w:val="28"/>
          <w:lang w:val="uk-UA"/>
        </w:rPr>
        <w:t xml:space="preserve">міської </w:t>
      </w:r>
      <w:r w:rsidR="0085688F" w:rsidRPr="004C0521">
        <w:rPr>
          <w:rFonts w:ascii="Times New Roman" w:hAnsi="Times New Roman"/>
          <w:b w:val="0"/>
          <w:color w:val="000000"/>
          <w:sz w:val="28"/>
          <w:szCs w:val="28"/>
          <w:lang w:val="uk-UA"/>
        </w:rPr>
        <w:t>територіальної громади на 2021 рік”</w:t>
      </w:r>
    </w:p>
    <w:p w:rsidR="0002524D" w:rsidRPr="004C0521" w:rsidRDefault="0002524D" w:rsidP="008D5151">
      <w:pPr>
        <w:pStyle w:val="2"/>
        <w:spacing w:before="0" w:beforeAutospacing="0" w:after="0" w:afterAutospacing="0"/>
        <w:ind w:firstLine="567"/>
        <w:contextualSpacing/>
        <w:rPr>
          <w:rFonts w:ascii="Times New Roman" w:hAnsi="Times New Roman"/>
          <w:b w:val="0"/>
          <w:color w:val="000000"/>
          <w:sz w:val="28"/>
          <w:szCs w:val="28"/>
          <w:lang w:val="uk-UA"/>
        </w:rPr>
      </w:pPr>
    </w:p>
    <w:p w:rsidR="0002524D" w:rsidRPr="004C0521" w:rsidRDefault="0002524D" w:rsidP="008D5151">
      <w:pPr>
        <w:pStyle w:val="a3"/>
        <w:spacing w:after="0" w:line="240" w:lineRule="auto"/>
        <w:ind w:left="0" w:firstLine="567"/>
        <w:jc w:val="both"/>
        <w:rPr>
          <w:rFonts w:ascii="Times New Roman" w:hAnsi="Times New Roman"/>
          <w:b/>
          <w:bCs/>
          <w:color w:val="000000"/>
          <w:sz w:val="28"/>
          <w:szCs w:val="28"/>
          <w:lang w:val="uk-UA"/>
        </w:rPr>
      </w:pPr>
      <w:r w:rsidRPr="004C0521">
        <w:rPr>
          <w:rFonts w:ascii="Times New Roman" w:hAnsi="Times New Roman"/>
          <w:b/>
          <w:bCs/>
          <w:color w:val="000000"/>
          <w:sz w:val="28"/>
          <w:szCs w:val="28"/>
          <w:lang w:val="uk-UA"/>
        </w:rPr>
        <w:t>1. Підстава розроблення проєкту</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 xml:space="preserve">Проєкт рішення міської ради „Про внесення змін до рішення міської ради від </w:t>
      </w:r>
      <w:r w:rsidR="0085688F" w:rsidRPr="004C0521">
        <w:rPr>
          <w:rFonts w:ascii="Times New Roman" w:hAnsi="Times New Roman"/>
          <w:color w:val="000000"/>
          <w:sz w:val="28"/>
          <w:szCs w:val="28"/>
          <w:lang w:val="uk-UA"/>
        </w:rPr>
        <w:t>24</w:t>
      </w:r>
      <w:r w:rsidRPr="004C0521">
        <w:rPr>
          <w:rFonts w:ascii="Times New Roman" w:hAnsi="Times New Roman"/>
          <w:color w:val="000000"/>
          <w:sz w:val="28"/>
          <w:szCs w:val="28"/>
          <w:lang w:val="uk-UA"/>
        </w:rPr>
        <w:t>.12.20</w:t>
      </w:r>
      <w:r w:rsidR="0085688F" w:rsidRPr="004C0521">
        <w:rPr>
          <w:rFonts w:ascii="Times New Roman" w:hAnsi="Times New Roman"/>
          <w:color w:val="000000"/>
          <w:sz w:val="28"/>
          <w:szCs w:val="28"/>
          <w:lang w:val="uk-UA"/>
        </w:rPr>
        <w:t>20</w:t>
      </w:r>
      <w:r w:rsidRPr="004C0521">
        <w:rPr>
          <w:rFonts w:ascii="Times New Roman" w:hAnsi="Times New Roman"/>
          <w:color w:val="000000"/>
          <w:sz w:val="28"/>
          <w:szCs w:val="28"/>
          <w:lang w:val="uk-UA"/>
        </w:rPr>
        <w:t xml:space="preserve">р. № </w:t>
      </w:r>
      <w:r w:rsidR="0085688F" w:rsidRPr="004C0521">
        <w:rPr>
          <w:rFonts w:ascii="Times New Roman" w:hAnsi="Times New Roman"/>
          <w:color w:val="000000"/>
          <w:sz w:val="28"/>
          <w:szCs w:val="28"/>
          <w:lang w:val="uk-UA"/>
        </w:rPr>
        <w:t>2</w:t>
      </w:r>
      <w:r w:rsidRPr="004C0521">
        <w:rPr>
          <w:rFonts w:ascii="Times New Roman" w:hAnsi="Times New Roman"/>
          <w:color w:val="000000"/>
          <w:sz w:val="28"/>
          <w:szCs w:val="28"/>
          <w:lang w:val="uk-UA"/>
        </w:rPr>
        <w:t>/</w:t>
      </w:r>
      <w:r w:rsidR="0085688F" w:rsidRPr="004C0521">
        <w:rPr>
          <w:rFonts w:ascii="Times New Roman" w:hAnsi="Times New Roman"/>
          <w:color w:val="000000"/>
          <w:sz w:val="28"/>
          <w:szCs w:val="28"/>
          <w:lang w:val="uk-UA"/>
        </w:rPr>
        <w:t>23</w:t>
      </w:r>
      <w:r w:rsidRPr="004C0521">
        <w:rPr>
          <w:rFonts w:ascii="Times New Roman" w:hAnsi="Times New Roman"/>
          <w:color w:val="000000"/>
          <w:sz w:val="28"/>
          <w:szCs w:val="28"/>
          <w:lang w:val="uk-UA"/>
        </w:rPr>
        <w:t xml:space="preserve"> „Про бюджет</w:t>
      </w:r>
      <w:r w:rsidR="0085688F" w:rsidRPr="004C0521">
        <w:rPr>
          <w:rFonts w:ascii="Times New Roman" w:hAnsi="Times New Roman"/>
          <w:color w:val="000000"/>
          <w:sz w:val="28"/>
          <w:szCs w:val="28"/>
          <w:lang w:val="uk-UA"/>
        </w:rPr>
        <w:t xml:space="preserve"> Ковельської </w:t>
      </w:r>
      <w:r w:rsidR="00154678" w:rsidRPr="004C0521">
        <w:rPr>
          <w:rFonts w:ascii="Times New Roman" w:hAnsi="Times New Roman"/>
          <w:color w:val="000000"/>
          <w:sz w:val="28"/>
          <w:szCs w:val="28"/>
          <w:lang w:val="uk-UA"/>
        </w:rPr>
        <w:t xml:space="preserve">міської </w:t>
      </w:r>
      <w:r w:rsidR="0085688F" w:rsidRPr="004C0521">
        <w:rPr>
          <w:rFonts w:ascii="Times New Roman" w:hAnsi="Times New Roman"/>
          <w:color w:val="000000"/>
          <w:sz w:val="28"/>
          <w:szCs w:val="28"/>
          <w:lang w:val="uk-UA"/>
        </w:rPr>
        <w:t>територіальної громади</w:t>
      </w:r>
      <w:r w:rsidRPr="004C0521">
        <w:rPr>
          <w:rFonts w:ascii="Times New Roman" w:hAnsi="Times New Roman"/>
          <w:color w:val="000000"/>
          <w:sz w:val="28"/>
          <w:szCs w:val="28"/>
          <w:lang w:val="uk-UA"/>
        </w:rPr>
        <w:t xml:space="preserve"> на 202</w:t>
      </w:r>
      <w:r w:rsidR="0085688F" w:rsidRPr="004C0521">
        <w:rPr>
          <w:rFonts w:ascii="Times New Roman" w:hAnsi="Times New Roman"/>
          <w:color w:val="000000"/>
          <w:sz w:val="28"/>
          <w:szCs w:val="28"/>
          <w:lang w:val="uk-UA"/>
        </w:rPr>
        <w:t>1</w:t>
      </w:r>
      <w:r w:rsidRPr="004C0521">
        <w:rPr>
          <w:rFonts w:ascii="Times New Roman" w:hAnsi="Times New Roman"/>
          <w:color w:val="000000"/>
          <w:sz w:val="28"/>
          <w:szCs w:val="28"/>
          <w:lang w:val="uk-UA"/>
        </w:rPr>
        <w:t xml:space="preserve"> рік” розроблено на підставі положень статті 78 Бюджетного кодексу України та з урахуванням вимог пункту 23 частини 1 статті 26 Закону України “Про місцеве самоврядування в Україні”.</w:t>
      </w:r>
    </w:p>
    <w:p w:rsidR="00247BCF" w:rsidRPr="004C0521" w:rsidRDefault="00247BCF" w:rsidP="008D5151">
      <w:pPr>
        <w:pStyle w:val="a3"/>
        <w:spacing w:after="0" w:line="240" w:lineRule="auto"/>
        <w:ind w:left="0" w:firstLine="567"/>
        <w:jc w:val="both"/>
        <w:rPr>
          <w:rFonts w:ascii="Times New Roman" w:hAnsi="Times New Roman"/>
          <w:b/>
          <w:color w:val="000000"/>
          <w:sz w:val="28"/>
          <w:szCs w:val="28"/>
          <w:lang w:val="uk-UA"/>
        </w:rPr>
      </w:pPr>
    </w:p>
    <w:p w:rsidR="0002524D" w:rsidRPr="004C0521" w:rsidRDefault="0002524D" w:rsidP="008D5151">
      <w:pPr>
        <w:pStyle w:val="a3"/>
        <w:spacing w:after="0" w:line="240" w:lineRule="auto"/>
        <w:ind w:left="0" w:firstLine="567"/>
        <w:jc w:val="both"/>
        <w:rPr>
          <w:rFonts w:ascii="Times New Roman" w:hAnsi="Times New Roman"/>
          <w:b/>
          <w:color w:val="000000"/>
          <w:sz w:val="28"/>
          <w:szCs w:val="28"/>
          <w:lang w:val="uk-UA"/>
        </w:rPr>
      </w:pPr>
      <w:r w:rsidRPr="004C0521">
        <w:rPr>
          <w:rFonts w:ascii="Times New Roman" w:hAnsi="Times New Roman"/>
          <w:b/>
          <w:color w:val="000000"/>
          <w:sz w:val="28"/>
          <w:szCs w:val="28"/>
          <w:lang w:val="uk-UA"/>
        </w:rPr>
        <w:t>2. Суть питання проєкту</w:t>
      </w:r>
    </w:p>
    <w:p w:rsidR="000B1AE5"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 xml:space="preserve">Проєкт рішення підготовлено з метою уточнення показників </w:t>
      </w:r>
      <w:r w:rsidR="00F859FB" w:rsidRPr="004C0521">
        <w:rPr>
          <w:rFonts w:ascii="Times New Roman" w:hAnsi="Times New Roman"/>
          <w:color w:val="000000"/>
          <w:sz w:val="28"/>
          <w:szCs w:val="28"/>
          <w:lang w:val="uk-UA"/>
        </w:rPr>
        <w:t xml:space="preserve">видатків бюджету </w:t>
      </w:r>
      <w:r w:rsidR="00785366" w:rsidRPr="004C0521">
        <w:rPr>
          <w:rFonts w:ascii="Times New Roman" w:hAnsi="Times New Roman"/>
          <w:color w:val="000000"/>
          <w:sz w:val="28"/>
          <w:szCs w:val="28"/>
          <w:lang w:val="uk-UA"/>
        </w:rPr>
        <w:t xml:space="preserve">територіальної громади, що забезпечується </w:t>
      </w:r>
      <w:r w:rsidR="000B1AE5" w:rsidRPr="004C0521">
        <w:rPr>
          <w:rFonts w:ascii="Times New Roman" w:hAnsi="Times New Roman"/>
          <w:color w:val="000000"/>
          <w:sz w:val="28"/>
          <w:szCs w:val="28"/>
          <w:lang w:val="uk-UA"/>
        </w:rPr>
        <w:t>використанням коштів від перевиконання дохідної частини загального фонду.</w:t>
      </w:r>
    </w:p>
    <w:p w:rsidR="00247BCF" w:rsidRPr="004C0521" w:rsidRDefault="000B1AE5" w:rsidP="00BB05A8">
      <w:pPr>
        <w:pStyle w:val="a3"/>
        <w:spacing w:after="0" w:line="240" w:lineRule="auto"/>
        <w:ind w:left="0" w:firstLine="567"/>
        <w:jc w:val="both"/>
        <w:rPr>
          <w:rFonts w:ascii="Times New Roman" w:hAnsi="Times New Roman"/>
          <w:b/>
          <w:bCs/>
          <w:color w:val="000000"/>
          <w:sz w:val="28"/>
          <w:szCs w:val="28"/>
          <w:lang w:val="uk-UA"/>
        </w:rPr>
      </w:pPr>
      <w:r w:rsidRPr="004C0521">
        <w:rPr>
          <w:rFonts w:ascii="Times New Roman" w:hAnsi="Times New Roman"/>
          <w:color w:val="000000"/>
          <w:sz w:val="28"/>
          <w:szCs w:val="28"/>
          <w:lang w:val="uk-UA"/>
        </w:rPr>
        <w:t xml:space="preserve"> </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b/>
          <w:bCs/>
          <w:color w:val="000000"/>
          <w:sz w:val="28"/>
          <w:szCs w:val="28"/>
          <w:lang w:val="uk-UA"/>
        </w:rPr>
        <w:t>3. Правові аспекти</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У даній сфері правового регулювання застосовуються:</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 Бюджетний кодекс України, ст.78;</w:t>
      </w:r>
    </w:p>
    <w:p w:rsidR="00247BCF" w:rsidRPr="004C0521" w:rsidRDefault="00247BCF" w:rsidP="008D5151">
      <w:pPr>
        <w:pStyle w:val="a3"/>
        <w:spacing w:after="0" w:line="240" w:lineRule="auto"/>
        <w:ind w:left="0" w:firstLine="567"/>
        <w:jc w:val="both"/>
        <w:rPr>
          <w:rFonts w:ascii="Times New Roman" w:hAnsi="Times New Roman"/>
          <w:b/>
          <w:bCs/>
          <w:color w:val="000000"/>
          <w:sz w:val="28"/>
          <w:szCs w:val="28"/>
          <w:lang w:val="uk-UA"/>
        </w:rPr>
      </w:pPr>
    </w:p>
    <w:p w:rsidR="0002524D" w:rsidRPr="004C0521" w:rsidRDefault="0002524D" w:rsidP="008D5151">
      <w:pPr>
        <w:pStyle w:val="a3"/>
        <w:spacing w:after="0" w:line="240" w:lineRule="auto"/>
        <w:ind w:left="0" w:firstLine="567"/>
        <w:jc w:val="both"/>
        <w:rPr>
          <w:rFonts w:ascii="Times New Roman" w:hAnsi="Times New Roman"/>
          <w:b/>
          <w:bCs/>
          <w:color w:val="000000"/>
          <w:sz w:val="28"/>
          <w:szCs w:val="28"/>
          <w:lang w:val="uk-UA"/>
        </w:rPr>
      </w:pPr>
      <w:r w:rsidRPr="004C0521">
        <w:rPr>
          <w:rFonts w:ascii="Times New Roman" w:hAnsi="Times New Roman"/>
          <w:b/>
          <w:bCs/>
          <w:color w:val="000000"/>
          <w:sz w:val="28"/>
          <w:szCs w:val="28"/>
          <w:lang w:val="uk-UA"/>
        </w:rPr>
        <w:t>4. Фінансово-економічне обґрунтування</w:t>
      </w:r>
    </w:p>
    <w:p w:rsidR="000B1AE5" w:rsidRPr="004C0521" w:rsidRDefault="00042C46" w:rsidP="003672BF">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 xml:space="preserve">Реалізація даного проєкту забезпечується завдяки </w:t>
      </w:r>
      <w:r w:rsidR="00C17182" w:rsidRPr="004C0521">
        <w:rPr>
          <w:rFonts w:ascii="Times New Roman" w:hAnsi="Times New Roman"/>
          <w:color w:val="000000"/>
          <w:sz w:val="28"/>
          <w:szCs w:val="28"/>
          <w:lang w:val="uk-UA"/>
        </w:rPr>
        <w:t xml:space="preserve">використанню </w:t>
      </w:r>
      <w:r w:rsidR="000B1AE5" w:rsidRPr="004C0521">
        <w:rPr>
          <w:rFonts w:ascii="Times New Roman" w:hAnsi="Times New Roman"/>
          <w:color w:val="000000"/>
          <w:sz w:val="28"/>
          <w:szCs w:val="28"/>
          <w:lang w:val="uk-UA"/>
        </w:rPr>
        <w:t xml:space="preserve">коштів від перевиконання </w:t>
      </w:r>
      <w:r w:rsidR="002745C2" w:rsidRPr="004C0521">
        <w:rPr>
          <w:rFonts w:ascii="Times New Roman" w:hAnsi="Times New Roman"/>
          <w:color w:val="000000"/>
          <w:sz w:val="28"/>
          <w:szCs w:val="28"/>
          <w:lang w:val="uk-UA"/>
        </w:rPr>
        <w:t xml:space="preserve">затверджених помісячним розписом показників </w:t>
      </w:r>
      <w:r w:rsidR="000B1AE5" w:rsidRPr="004C0521">
        <w:rPr>
          <w:rFonts w:ascii="Times New Roman" w:hAnsi="Times New Roman"/>
          <w:color w:val="000000"/>
          <w:sz w:val="28"/>
          <w:szCs w:val="28"/>
          <w:lang w:val="uk-UA"/>
        </w:rPr>
        <w:t>дохідної частини загального фонду бюджету на підставі офіційного висновку фінансового управління виконавчого комітету Ковельської міської ради</w:t>
      </w:r>
      <w:r w:rsidR="00D06892" w:rsidRPr="004C0521">
        <w:rPr>
          <w:rFonts w:ascii="Times New Roman" w:hAnsi="Times New Roman"/>
          <w:color w:val="000000"/>
          <w:sz w:val="28"/>
          <w:szCs w:val="28"/>
          <w:lang w:val="uk-UA"/>
        </w:rPr>
        <w:t xml:space="preserve"> про перевиконання </w:t>
      </w:r>
      <w:r w:rsidR="003672BF">
        <w:rPr>
          <w:rFonts w:ascii="Times New Roman" w:hAnsi="Times New Roman"/>
          <w:color w:val="000000"/>
          <w:sz w:val="28"/>
          <w:szCs w:val="28"/>
          <w:lang w:val="uk-UA"/>
        </w:rPr>
        <w:t>станом на 1.08.</w:t>
      </w:r>
      <w:r w:rsidR="00D06892" w:rsidRPr="004C0521">
        <w:rPr>
          <w:rFonts w:ascii="Times New Roman" w:hAnsi="Times New Roman"/>
          <w:color w:val="000000"/>
          <w:sz w:val="28"/>
          <w:szCs w:val="28"/>
          <w:lang w:val="uk-UA"/>
        </w:rPr>
        <w:t>2021 року</w:t>
      </w:r>
      <w:r w:rsidR="000B1AE5" w:rsidRPr="004C0521">
        <w:rPr>
          <w:rFonts w:ascii="Times New Roman" w:hAnsi="Times New Roman"/>
          <w:color w:val="000000"/>
          <w:sz w:val="28"/>
          <w:szCs w:val="28"/>
          <w:lang w:val="uk-UA"/>
        </w:rPr>
        <w:t xml:space="preserve">.  </w:t>
      </w:r>
    </w:p>
    <w:p w:rsidR="0085655E" w:rsidRDefault="0085655E" w:rsidP="0085655E">
      <w:pPr>
        <w:ind w:firstLine="567"/>
        <w:jc w:val="both"/>
        <w:rPr>
          <w:sz w:val="28"/>
          <w:szCs w:val="28"/>
        </w:rPr>
      </w:pPr>
      <w:r w:rsidRPr="004C0521">
        <w:rPr>
          <w:sz w:val="28"/>
          <w:szCs w:val="28"/>
        </w:rPr>
        <w:t>У проекті рішення, відповідно до п.7 статті 78 Бюджетного кодексу України на підставі офіційного висновку фінансового управління виконавчого комітету Ковельської міської ради про факт перевиконання дохідної частини загального фонду бюджету міської територіальної громади за підсумками півріччя, станом на 01.0</w:t>
      </w:r>
      <w:r w:rsidR="00E07EA4" w:rsidRPr="00E07EA4">
        <w:rPr>
          <w:sz w:val="28"/>
          <w:szCs w:val="28"/>
        </w:rPr>
        <w:t>8</w:t>
      </w:r>
      <w:r w:rsidRPr="004C0521">
        <w:rPr>
          <w:sz w:val="28"/>
          <w:szCs w:val="28"/>
        </w:rPr>
        <w:t>.2021 року, від 0</w:t>
      </w:r>
      <w:r w:rsidR="00A22598">
        <w:rPr>
          <w:sz w:val="28"/>
          <w:szCs w:val="28"/>
        </w:rPr>
        <w:t>8</w:t>
      </w:r>
      <w:r w:rsidRPr="004C0521">
        <w:rPr>
          <w:sz w:val="28"/>
          <w:szCs w:val="28"/>
        </w:rPr>
        <w:t xml:space="preserve">.07.21р. № </w:t>
      </w:r>
      <w:r w:rsidR="00E07EA4" w:rsidRPr="00E07EA4">
        <w:rPr>
          <w:sz w:val="28"/>
          <w:szCs w:val="28"/>
        </w:rPr>
        <w:t>_____</w:t>
      </w:r>
      <w:r w:rsidRPr="004C0521">
        <w:rPr>
          <w:sz w:val="28"/>
          <w:szCs w:val="28"/>
        </w:rPr>
        <w:t>, вносяться зміни по надходженнях до міського бюджету на загальну суму</w:t>
      </w:r>
      <w:r w:rsidR="00E07EA4" w:rsidRPr="00E07EA4">
        <w:rPr>
          <w:sz w:val="28"/>
          <w:szCs w:val="28"/>
        </w:rPr>
        <w:t xml:space="preserve">       </w:t>
      </w:r>
      <w:r w:rsidRPr="00ED3266">
        <w:rPr>
          <w:sz w:val="28"/>
          <w:szCs w:val="28"/>
          <w:u w:val="single"/>
        </w:rPr>
        <w:t>,00</w:t>
      </w:r>
      <w:r w:rsidR="0068286E">
        <w:rPr>
          <w:sz w:val="28"/>
          <w:szCs w:val="28"/>
        </w:rPr>
        <w:t xml:space="preserve"> гривень</w:t>
      </w:r>
      <w:r w:rsidRPr="004C0521">
        <w:rPr>
          <w:sz w:val="28"/>
          <w:szCs w:val="28"/>
        </w:rPr>
        <w:t>, зокрема по видах надходжень:</w:t>
      </w:r>
    </w:p>
    <w:p w:rsidR="00B97235" w:rsidRPr="004C0521" w:rsidRDefault="00B97235" w:rsidP="0085655E">
      <w:pPr>
        <w:ind w:firstLine="567"/>
        <w:jc w:val="both"/>
        <w:rPr>
          <w:sz w:val="28"/>
          <w:szCs w:val="28"/>
        </w:rPr>
      </w:pPr>
    </w:p>
    <w:tbl>
      <w:tblPr>
        <w:tblW w:w="9497" w:type="dxa"/>
        <w:tblInd w:w="250" w:type="dxa"/>
        <w:tblLook w:val="04A0" w:firstRow="1" w:lastRow="0" w:firstColumn="1" w:lastColumn="0" w:noHBand="0" w:noVBand="1"/>
      </w:tblPr>
      <w:tblGrid>
        <w:gridCol w:w="1176"/>
        <w:gridCol w:w="6337"/>
        <w:gridCol w:w="1984"/>
      </w:tblGrid>
      <w:tr w:rsidR="00B97235" w:rsidRPr="002C57B1" w:rsidTr="00797D3B">
        <w:trPr>
          <w:trHeight w:val="410"/>
        </w:trPr>
        <w:tc>
          <w:tcPr>
            <w:tcW w:w="1176" w:type="dxa"/>
            <w:tcBorders>
              <w:top w:val="nil"/>
              <w:left w:val="single" w:sz="8" w:space="0" w:color="auto"/>
              <w:bottom w:val="single" w:sz="4" w:space="0" w:color="auto"/>
              <w:right w:val="single" w:sz="4" w:space="0" w:color="auto"/>
            </w:tcBorders>
            <w:vAlign w:val="bottom"/>
          </w:tcPr>
          <w:p w:rsidR="00B97235" w:rsidRPr="004C0521" w:rsidRDefault="00B97235" w:rsidP="001661BF">
            <w:pPr>
              <w:jc w:val="right"/>
              <w:rPr>
                <w:bCs/>
                <w:sz w:val="28"/>
                <w:szCs w:val="28"/>
              </w:rPr>
            </w:pPr>
          </w:p>
        </w:tc>
        <w:tc>
          <w:tcPr>
            <w:tcW w:w="6337" w:type="dxa"/>
            <w:tcBorders>
              <w:top w:val="nil"/>
              <w:left w:val="nil"/>
              <w:bottom w:val="single" w:sz="4" w:space="0" w:color="auto"/>
              <w:right w:val="single" w:sz="4" w:space="0" w:color="auto"/>
            </w:tcBorders>
            <w:vAlign w:val="bottom"/>
          </w:tcPr>
          <w:p w:rsidR="00B97235" w:rsidRPr="007F7677" w:rsidRDefault="00B97235" w:rsidP="007F7677">
            <w:pPr>
              <w:jc w:val="center"/>
              <w:rPr>
                <w:b/>
                <w:bCs/>
                <w:sz w:val="28"/>
                <w:szCs w:val="28"/>
              </w:rPr>
            </w:pPr>
            <w:r w:rsidRPr="00D05946">
              <w:rPr>
                <w:b/>
              </w:rPr>
              <w:t>Спеціальний фонд</w:t>
            </w:r>
          </w:p>
        </w:tc>
        <w:tc>
          <w:tcPr>
            <w:tcW w:w="1984" w:type="dxa"/>
            <w:tcBorders>
              <w:top w:val="nil"/>
              <w:left w:val="nil"/>
              <w:bottom w:val="single" w:sz="4" w:space="0" w:color="auto"/>
              <w:right w:val="single" w:sz="4" w:space="0" w:color="auto"/>
            </w:tcBorders>
            <w:vAlign w:val="bottom"/>
          </w:tcPr>
          <w:p w:rsidR="00B97235" w:rsidRPr="002B2F2B" w:rsidRDefault="00B97235" w:rsidP="001661BF">
            <w:pPr>
              <w:jc w:val="right"/>
              <w:rPr>
                <w:b/>
                <w:bCs/>
              </w:rPr>
            </w:pPr>
          </w:p>
        </w:tc>
      </w:tr>
      <w:tr w:rsidR="00B97235" w:rsidRPr="002C57B1" w:rsidTr="00797D3B">
        <w:trPr>
          <w:trHeight w:val="410"/>
        </w:trPr>
        <w:tc>
          <w:tcPr>
            <w:tcW w:w="1176" w:type="dxa"/>
            <w:tcBorders>
              <w:top w:val="nil"/>
              <w:left w:val="single" w:sz="8" w:space="0" w:color="auto"/>
              <w:bottom w:val="single" w:sz="4" w:space="0" w:color="auto"/>
              <w:right w:val="single" w:sz="4" w:space="0" w:color="auto"/>
            </w:tcBorders>
            <w:vAlign w:val="bottom"/>
          </w:tcPr>
          <w:p w:rsidR="00B97235" w:rsidRPr="00D05946" w:rsidRDefault="00B97235" w:rsidP="001661BF">
            <w:pPr>
              <w:jc w:val="right"/>
              <w:rPr>
                <w:bCs/>
              </w:rPr>
            </w:pPr>
            <w:r w:rsidRPr="00D05946">
              <w:t>33010100</w:t>
            </w:r>
          </w:p>
        </w:tc>
        <w:tc>
          <w:tcPr>
            <w:tcW w:w="6337" w:type="dxa"/>
            <w:tcBorders>
              <w:top w:val="nil"/>
              <w:left w:val="nil"/>
              <w:bottom w:val="single" w:sz="4" w:space="0" w:color="auto"/>
              <w:right w:val="single" w:sz="4" w:space="0" w:color="auto"/>
            </w:tcBorders>
            <w:vAlign w:val="bottom"/>
          </w:tcPr>
          <w:p w:rsidR="00B97235" w:rsidRPr="00D05946" w:rsidRDefault="00B97235" w:rsidP="001661BF">
            <w:pPr>
              <w:rPr>
                <w:bCs/>
              </w:rPr>
            </w:pPr>
            <w:r w:rsidRPr="0008184C">
              <w:t>Кошти від продажу земельних ділянок несільськогосподарського призначення, що перебувають у державній або комунальній власності, та земельних ділянок, які знаходяться на території Автономної Республіки Крим</w:t>
            </w:r>
          </w:p>
        </w:tc>
        <w:tc>
          <w:tcPr>
            <w:tcW w:w="1984" w:type="dxa"/>
            <w:tcBorders>
              <w:top w:val="nil"/>
              <w:left w:val="nil"/>
              <w:bottom w:val="single" w:sz="4" w:space="0" w:color="auto"/>
              <w:right w:val="single" w:sz="4" w:space="0" w:color="auto"/>
            </w:tcBorders>
            <w:vAlign w:val="bottom"/>
          </w:tcPr>
          <w:p w:rsidR="00B97235" w:rsidRPr="00797D3B" w:rsidRDefault="00797D3B" w:rsidP="00411A08">
            <w:pPr>
              <w:jc w:val="right"/>
              <w:rPr>
                <w:bCs/>
                <w:lang w:val="en-US"/>
              </w:rPr>
            </w:pPr>
            <w:r>
              <w:rPr>
                <w:bCs/>
                <w:lang w:val="en-US"/>
              </w:rPr>
              <w:t>2 496 903.90</w:t>
            </w:r>
          </w:p>
        </w:tc>
      </w:tr>
      <w:tr w:rsidR="00B97235" w:rsidRPr="002C57B1" w:rsidTr="00797D3B">
        <w:trPr>
          <w:trHeight w:val="410"/>
        </w:trPr>
        <w:tc>
          <w:tcPr>
            <w:tcW w:w="1176" w:type="dxa"/>
            <w:tcBorders>
              <w:top w:val="single" w:sz="4" w:space="0" w:color="auto"/>
              <w:left w:val="single" w:sz="8" w:space="0" w:color="auto"/>
              <w:bottom w:val="single" w:sz="4" w:space="0" w:color="auto"/>
              <w:right w:val="single" w:sz="4" w:space="0" w:color="000000"/>
            </w:tcBorders>
            <w:vAlign w:val="bottom"/>
          </w:tcPr>
          <w:p w:rsidR="00B97235" w:rsidRPr="00D05946" w:rsidRDefault="00B97235" w:rsidP="001661BF">
            <w:pPr>
              <w:jc w:val="right"/>
              <w:rPr>
                <w:bCs/>
              </w:rPr>
            </w:pPr>
            <w:r w:rsidRPr="002B2F2B">
              <w:rPr>
                <w:b/>
                <w:bCs/>
                <w:i/>
                <w:iCs/>
              </w:rPr>
              <w:t xml:space="preserve">Разом </w:t>
            </w:r>
          </w:p>
        </w:tc>
        <w:tc>
          <w:tcPr>
            <w:tcW w:w="6337" w:type="dxa"/>
            <w:tcBorders>
              <w:top w:val="nil"/>
              <w:left w:val="nil"/>
              <w:bottom w:val="single" w:sz="4" w:space="0" w:color="auto"/>
              <w:right w:val="single" w:sz="4" w:space="0" w:color="auto"/>
            </w:tcBorders>
            <w:vAlign w:val="bottom"/>
          </w:tcPr>
          <w:p w:rsidR="00B97235" w:rsidRPr="00D05946" w:rsidRDefault="00B97235" w:rsidP="001661BF">
            <w:pPr>
              <w:rPr>
                <w:bCs/>
              </w:rPr>
            </w:pPr>
          </w:p>
        </w:tc>
        <w:tc>
          <w:tcPr>
            <w:tcW w:w="1984" w:type="dxa"/>
          </w:tcPr>
          <w:p w:rsidR="00797D3B" w:rsidRDefault="00797D3B" w:rsidP="001661BF">
            <w:pPr>
              <w:jc w:val="right"/>
              <w:rPr>
                <w:bCs/>
                <w:lang w:val="en-US"/>
              </w:rPr>
            </w:pPr>
          </w:p>
          <w:p w:rsidR="00B97235" w:rsidRPr="00797D3B" w:rsidRDefault="00797D3B" w:rsidP="001661BF">
            <w:pPr>
              <w:jc w:val="right"/>
              <w:rPr>
                <w:b/>
                <w:bCs/>
                <w:lang w:val="en-US"/>
              </w:rPr>
            </w:pPr>
            <w:bookmarkStart w:id="0" w:name="_GoBack"/>
            <w:r w:rsidRPr="00797D3B">
              <w:rPr>
                <w:b/>
                <w:bCs/>
                <w:lang w:val="en-US"/>
              </w:rPr>
              <w:t>2 496 903.90</w:t>
            </w:r>
          </w:p>
          <w:bookmarkEnd w:id="0"/>
          <w:p w:rsidR="00797D3B" w:rsidRPr="00797D3B" w:rsidRDefault="00797D3B" w:rsidP="001661BF">
            <w:pPr>
              <w:jc w:val="right"/>
              <w:rPr>
                <w:bCs/>
                <w:lang w:val="en-US"/>
              </w:rPr>
            </w:pPr>
          </w:p>
        </w:tc>
      </w:tr>
    </w:tbl>
    <w:p w:rsidR="00B123AB" w:rsidRDefault="00B123AB" w:rsidP="0085655E">
      <w:pPr>
        <w:ind w:firstLine="567"/>
        <w:jc w:val="both"/>
        <w:rPr>
          <w:sz w:val="28"/>
          <w:szCs w:val="28"/>
        </w:rPr>
      </w:pPr>
    </w:p>
    <w:p w:rsidR="0085655E" w:rsidRDefault="00FE4211" w:rsidP="0085655E">
      <w:pPr>
        <w:ind w:firstLine="567"/>
        <w:jc w:val="both"/>
        <w:rPr>
          <w:sz w:val="28"/>
          <w:szCs w:val="28"/>
        </w:rPr>
      </w:pPr>
      <w:r w:rsidRPr="004C0521">
        <w:rPr>
          <w:sz w:val="28"/>
          <w:szCs w:val="28"/>
        </w:rPr>
        <w:t>Факт збільшення</w:t>
      </w:r>
      <w:r w:rsidR="0085655E" w:rsidRPr="004C0521">
        <w:rPr>
          <w:sz w:val="28"/>
          <w:szCs w:val="28"/>
        </w:rPr>
        <w:t xml:space="preserve"> обсягу доходів, </w:t>
      </w:r>
      <w:r w:rsidRPr="004C0521">
        <w:rPr>
          <w:sz w:val="28"/>
          <w:szCs w:val="28"/>
        </w:rPr>
        <w:t>утворює</w:t>
      </w:r>
      <w:r w:rsidR="0085655E" w:rsidRPr="004C0521">
        <w:rPr>
          <w:sz w:val="28"/>
          <w:szCs w:val="28"/>
        </w:rPr>
        <w:t xml:space="preserve"> додатковий ресурс </w:t>
      </w:r>
      <w:r w:rsidR="00914126" w:rsidRPr="004C0521">
        <w:rPr>
          <w:sz w:val="28"/>
          <w:szCs w:val="28"/>
        </w:rPr>
        <w:t>на</w:t>
      </w:r>
      <w:r w:rsidR="0085655E" w:rsidRPr="004C0521">
        <w:rPr>
          <w:sz w:val="28"/>
          <w:szCs w:val="28"/>
        </w:rPr>
        <w:t xml:space="preserve"> забезпечення необхідних видатків, </w:t>
      </w:r>
      <w:r w:rsidR="00E07EA4" w:rsidRPr="00E07EA4">
        <w:rPr>
          <w:sz w:val="28"/>
          <w:szCs w:val="28"/>
        </w:rPr>
        <w:t xml:space="preserve">у реалізації яких </w:t>
      </w:r>
      <w:r w:rsidR="00E07EA4">
        <w:rPr>
          <w:sz w:val="28"/>
          <w:szCs w:val="28"/>
        </w:rPr>
        <w:t xml:space="preserve">на даний час </w:t>
      </w:r>
      <w:r w:rsidR="00E07EA4" w:rsidRPr="00E07EA4">
        <w:rPr>
          <w:sz w:val="28"/>
          <w:szCs w:val="28"/>
        </w:rPr>
        <w:t>виникла нагальна потреба</w:t>
      </w:r>
      <w:r w:rsidR="00914126" w:rsidRPr="004C0521">
        <w:rPr>
          <w:sz w:val="28"/>
          <w:szCs w:val="28"/>
        </w:rPr>
        <w:t xml:space="preserve">. </w:t>
      </w:r>
    </w:p>
    <w:p w:rsidR="00B123AB" w:rsidRPr="004C0521" w:rsidRDefault="00B123AB" w:rsidP="0085655E">
      <w:pPr>
        <w:ind w:firstLine="567"/>
        <w:jc w:val="both"/>
        <w:rPr>
          <w:sz w:val="28"/>
          <w:szCs w:val="28"/>
        </w:rPr>
      </w:pPr>
    </w:p>
    <w:p w:rsidR="009B7911" w:rsidRDefault="000B3DCF" w:rsidP="00E07EA4">
      <w:pPr>
        <w:pStyle w:val="a3"/>
        <w:spacing w:after="0" w:line="240" w:lineRule="auto"/>
        <w:ind w:left="0" w:firstLine="567"/>
        <w:jc w:val="both"/>
        <w:rPr>
          <w:rFonts w:ascii="Times New Roman" w:hAnsi="Times New Roman"/>
          <w:sz w:val="28"/>
          <w:szCs w:val="28"/>
          <w:lang w:val="uk-UA"/>
        </w:rPr>
      </w:pPr>
      <w:r w:rsidRPr="004C0521">
        <w:rPr>
          <w:rFonts w:ascii="Times New Roman" w:hAnsi="Times New Roman"/>
          <w:sz w:val="28"/>
          <w:szCs w:val="28"/>
          <w:lang w:val="uk-UA"/>
        </w:rPr>
        <w:t>Так,</w:t>
      </w:r>
      <w:r w:rsidR="00641893" w:rsidRPr="00641893">
        <w:rPr>
          <w:rFonts w:ascii="Times New Roman" w:hAnsi="Times New Roman"/>
          <w:sz w:val="28"/>
          <w:szCs w:val="28"/>
          <w:lang w:val="uk-UA"/>
        </w:rPr>
        <w:t xml:space="preserve">  </w:t>
      </w:r>
      <w:r w:rsidR="00641893">
        <w:rPr>
          <w:rFonts w:ascii="Times New Roman" w:hAnsi="Times New Roman"/>
          <w:sz w:val="28"/>
          <w:szCs w:val="28"/>
          <w:lang w:val="uk-UA"/>
        </w:rPr>
        <w:t>у</w:t>
      </w:r>
      <w:r w:rsidR="00641893" w:rsidRPr="00641893">
        <w:rPr>
          <w:rFonts w:ascii="Times New Roman" w:hAnsi="Times New Roman"/>
          <w:sz w:val="28"/>
          <w:szCs w:val="28"/>
          <w:lang w:val="uk-UA"/>
        </w:rPr>
        <w:t xml:space="preserve"> зв’язку з потребою проведення поточного ремонту секретаріату міської ради</w:t>
      </w:r>
      <w:r w:rsidR="00641893">
        <w:rPr>
          <w:rFonts w:ascii="Times New Roman" w:hAnsi="Times New Roman"/>
          <w:sz w:val="28"/>
          <w:szCs w:val="28"/>
          <w:lang w:val="uk-UA"/>
        </w:rPr>
        <w:t xml:space="preserve"> (службова записка виконавчого комітету міської ради від 08.08.21р.), </w:t>
      </w:r>
      <w:r w:rsidR="00641893" w:rsidRPr="00641893">
        <w:rPr>
          <w:rFonts w:ascii="Times New Roman" w:hAnsi="Times New Roman"/>
          <w:sz w:val="28"/>
          <w:szCs w:val="28"/>
          <w:lang w:val="uk-UA"/>
        </w:rPr>
        <w:t xml:space="preserve">додатково </w:t>
      </w:r>
      <w:r w:rsidR="00641893">
        <w:rPr>
          <w:rFonts w:ascii="Times New Roman" w:hAnsi="Times New Roman"/>
          <w:sz w:val="28"/>
          <w:szCs w:val="28"/>
          <w:lang w:val="uk-UA"/>
        </w:rPr>
        <w:t>виділяються</w:t>
      </w:r>
      <w:r w:rsidR="00641893" w:rsidRPr="00641893">
        <w:rPr>
          <w:rFonts w:ascii="Times New Roman" w:hAnsi="Times New Roman"/>
          <w:sz w:val="28"/>
          <w:szCs w:val="28"/>
          <w:lang w:val="uk-UA"/>
        </w:rPr>
        <w:t xml:space="preserve"> асигнування </w:t>
      </w:r>
      <w:r w:rsidR="00641893">
        <w:rPr>
          <w:rFonts w:ascii="Times New Roman" w:hAnsi="Times New Roman"/>
          <w:sz w:val="28"/>
          <w:szCs w:val="28"/>
          <w:lang w:val="uk-UA"/>
        </w:rPr>
        <w:t>на</w:t>
      </w:r>
      <w:r w:rsidR="00641893" w:rsidRPr="00641893">
        <w:rPr>
          <w:rFonts w:ascii="Times New Roman" w:hAnsi="Times New Roman"/>
          <w:sz w:val="28"/>
          <w:szCs w:val="28"/>
          <w:lang w:val="uk-UA"/>
        </w:rPr>
        <w:t xml:space="preserve"> КПКВК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w:t>
      </w:r>
      <w:r w:rsidR="00641893">
        <w:rPr>
          <w:rFonts w:ascii="Times New Roman" w:hAnsi="Times New Roman"/>
          <w:sz w:val="28"/>
          <w:szCs w:val="28"/>
          <w:lang w:val="uk-UA"/>
        </w:rPr>
        <w:t>,</w:t>
      </w:r>
      <w:r w:rsidR="00641893" w:rsidRPr="00641893">
        <w:rPr>
          <w:rFonts w:ascii="Times New Roman" w:hAnsi="Times New Roman"/>
          <w:sz w:val="28"/>
          <w:szCs w:val="28"/>
          <w:lang w:val="uk-UA"/>
        </w:rPr>
        <w:t xml:space="preserve"> </w:t>
      </w:r>
      <w:r w:rsidR="00641893">
        <w:rPr>
          <w:rFonts w:ascii="Times New Roman" w:hAnsi="Times New Roman"/>
          <w:sz w:val="28"/>
          <w:szCs w:val="28"/>
          <w:lang w:val="uk-UA"/>
        </w:rPr>
        <w:t>по</w:t>
      </w:r>
      <w:r w:rsidR="00641893" w:rsidRPr="00641893">
        <w:rPr>
          <w:rFonts w:ascii="Times New Roman" w:hAnsi="Times New Roman"/>
          <w:sz w:val="28"/>
          <w:szCs w:val="28"/>
          <w:lang w:val="uk-UA"/>
        </w:rPr>
        <w:t xml:space="preserve"> загальн</w:t>
      </w:r>
      <w:r w:rsidR="00641893">
        <w:rPr>
          <w:rFonts w:ascii="Times New Roman" w:hAnsi="Times New Roman"/>
          <w:sz w:val="28"/>
          <w:szCs w:val="28"/>
          <w:lang w:val="uk-UA"/>
        </w:rPr>
        <w:t>ому</w:t>
      </w:r>
      <w:r w:rsidR="00641893" w:rsidRPr="00641893">
        <w:rPr>
          <w:rFonts w:ascii="Times New Roman" w:hAnsi="Times New Roman"/>
          <w:sz w:val="28"/>
          <w:szCs w:val="28"/>
          <w:lang w:val="uk-UA"/>
        </w:rPr>
        <w:t xml:space="preserve"> фонд</w:t>
      </w:r>
      <w:r w:rsidR="00641893">
        <w:rPr>
          <w:rFonts w:ascii="Times New Roman" w:hAnsi="Times New Roman"/>
          <w:sz w:val="28"/>
          <w:szCs w:val="28"/>
          <w:lang w:val="uk-UA"/>
        </w:rPr>
        <w:t>у</w:t>
      </w:r>
      <w:r w:rsidR="00641893" w:rsidRPr="00641893">
        <w:rPr>
          <w:rFonts w:ascii="Times New Roman" w:hAnsi="Times New Roman"/>
          <w:sz w:val="28"/>
          <w:szCs w:val="28"/>
          <w:lang w:val="uk-UA"/>
        </w:rPr>
        <w:t xml:space="preserve"> бюджету</w:t>
      </w:r>
      <w:r w:rsidR="00641893">
        <w:rPr>
          <w:rFonts w:ascii="Times New Roman" w:hAnsi="Times New Roman"/>
          <w:sz w:val="28"/>
          <w:szCs w:val="28"/>
          <w:lang w:val="uk-UA"/>
        </w:rPr>
        <w:t>,</w:t>
      </w:r>
      <w:r w:rsidR="00641893" w:rsidRPr="00641893">
        <w:rPr>
          <w:rFonts w:ascii="Times New Roman" w:hAnsi="Times New Roman"/>
          <w:sz w:val="28"/>
          <w:szCs w:val="28"/>
          <w:lang w:val="uk-UA"/>
        </w:rPr>
        <w:t xml:space="preserve"> </w:t>
      </w:r>
      <w:r w:rsidR="00641893">
        <w:rPr>
          <w:rFonts w:ascii="Times New Roman" w:hAnsi="Times New Roman"/>
          <w:sz w:val="28"/>
          <w:szCs w:val="28"/>
          <w:lang w:val="uk-UA"/>
        </w:rPr>
        <w:t>в сумі</w:t>
      </w:r>
      <w:r w:rsidR="00641893" w:rsidRPr="00641893">
        <w:rPr>
          <w:rFonts w:ascii="Times New Roman" w:hAnsi="Times New Roman"/>
          <w:sz w:val="28"/>
          <w:szCs w:val="28"/>
          <w:lang w:val="uk-UA"/>
        </w:rPr>
        <w:t xml:space="preserve"> 75</w:t>
      </w:r>
      <w:r w:rsidR="00641893">
        <w:rPr>
          <w:rFonts w:ascii="Times New Roman" w:hAnsi="Times New Roman"/>
          <w:sz w:val="28"/>
          <w:szCs w:val="28"/>
          <w:lang w:val="uk-UA"/>
        </w:rPr>
        <w:t> 000 гривень</w:t>
      </w:r>
      <w:r w:rsidR="00641893" w:rsidRPr="00641893">
        <w:rPr>
          <w:rFonts w:ascii="Times New Roman" w:hAnsi="Times New Roman"/>
          <w:sz w:val="28"/>
          <w:szCs w:val="28"/>
          <w:lang w:val="uk-UA"/>
        </w:rPr>
        <w:t xml:space="preserve"> за КЕКВ 2240 «Оплата послуг (крім комунальних)»</w:t>
      </w:r>
      <w:r w:rsidR="00641893">
        <w:rPr>
          <w:rFonts w:ascii="Times New Roman" w:hAnsi="Times New Roman"/>
          <w:sz w:val="28"/>
          <w:szCs w:val="28"/>
          <w:lang w:val="uk-UA"/>
        </w:rPr>
        <w:t>.</w:t>
      </w:r>
    </w:p>
    <w:p w:rsidR="00B123AB" w:rsidRDefault="00481378" w:rsidP="00E22BBA">
      <w:pPr>
        <w:pStyle w:val="a3"/>
        <w:spacing w:after="0" w:line="240" w:lineRule="auto"/>
        <w:ind w:left="0" w:firstLine="567"/>
        <w:jc w:val="both"/>
        <w:rPr>
          <w:rFonts w:ascii="Times New Roman" w:hAnsi="Times New Roman"/>
          <w:spacing w:val="8"/>
          <w:sz w:val="28"/>
          <w:szCs w:val="28"/>
          <w:lang w:val="uk-UA"/>
        </w:rPr>
      </w:pPr>
      <w:r w:rsidRPr="00E72ACC">
        <w:rPr>
          <w:rFonts w:ascii="Times New Roman" w:hAnsi="Times New Roman"/>
          <w:spacing w:val="8"/>
          <w:sz w:val="28"/>
          <w:szCs w:val="28"/>
          <w:lang w:val="uk-UA"/>
        </w:rPr>
        <w:t xml:space="preserve">      </w:t>
      </w:r>
    </w:p>
    <w:p w:rsidR="00481378" w:rsidRPr="00E72ACC" w:rsidRDefault="00481378" w:rsidP="00E22BBA">
      <w:pPr>
        <w:pStyle w:val="a3"/>
        <w:spacing w:after="0" w:line="240" w:lineRule="auto"/>
        <w:ind w:left="0" w:firstLine="567"/>
        <w:jc w:val="both"/>
        <w:rPr>
          <w:rFonts w:ascii="Times New Roman" w:hAnsi="Times New Roman"/>
          <w:spacing w:val="8"/>
          <w:sz w:val="28"/>
          <w:szCs w:val="28"/>
          <w:lang w:val="uk-UA"/>
        </w:rPr>
      </w:pPr>
      <w:r w:rsidRPr="00E72ACC">
        <w:rPr>
          <w:rFonts w:ascii="Times New Roman" w:hAnsi="Times New Roman"/>
          <w:spacing w:val="8"/>
          <w:sz w:val="28"/>
          <w:szCs w:val="28"/>
          <w:lang w:val="uk-UA"/>
        </w:rPr>
        <w:t>У зв’язку з постійним коливанням вартості енергетичних ресурсів та постійного зростання тарифів</w:t>
      </w:r>
      <w:r w:rsidR="003D7EA8" w:rsidRPr="00E72ACC">
        <w:rPr>
          <w:rFonts w:ascii="Times New Roman" w:hAnsi="Times New Roman"/>
          <w:spacing w:val="8"/>
          <w:sz w:val="28"/>
          <w:szCs w:val="28"/>
          <w:lang w:val="uk-UA"/>
        </w:rPr>
        <w:t>, відповідно до розрахунків потреби в коштах на оплату енергоносіїв до кінця року, відображених у службовій записці виконавчого комітету міської ради від 04.008.2021 року,</w:t>
      </w:r>
      <w:r w:rsidRPr="00E72ACC">
        <w:rPr>
          <w:rFonts w:ascii="Times New Roman" w:hAnsi="Times New Roman"/>
          <w:spacing w:val="8"/>
          <w:sz w:val="28"/>
          <w:szCs w:val="28"/>
          <w:lang w:val="uk-UA"/>
        </w:rPr>
        <w:t xml:space="preserve"> збільш</w:t>
      </w:r>
      <w:r w:rsidR="003D7EA8" w:rsidRPr="00E72ACC">
        <w:rPr>
          <w:rFonts w:ascii="Times New Roman" w:hAnsi="Times New Roman"/>
          <w:spacing w:val="8"/>
          <w:sz w:val="28"/>
          <w:szCs w:val="28"/>
          <w:lang w:val="uk-UA"/>
        </w:rPr>
        <w:t>уються</w:t>
      </w:r>
      <w:r w:rsidRPr="00E72ACC">
        <w:rPr>
          <w:rFonts w:ascii="Times New Roman" w:hAnsi="Times New Roman"/>
          <w:spacing w:val="8"/>
          <w:sz w:val="28"/>
          <w:szCs w:val="28"/>
          <w:lang w:val="uk-UA"/>
        </w:rPr>
        <w:t xml:space="preserve"> асигнування за КПКВК 0210150 «Організаційне,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на 2021 рік за загальним фондом бюджету на 69</w:t>
      </w:r>
      <w:r w:rsidR="003D7EA8" w:rsidRPr="00E72ACC">
        <w:rPr>
          <w:rFonts w:ascii="Times New Roman" w:hAnsi="Times New Roman"/>
          <w:spacing w:val="8"/>
          <w:sz w:val="28"/>
          <w:szCs w:val="28"/>
          <w:lang w:val="uk-UA"/>
        </w:rPr>
        <w:t xml:space="preserve"> 000 гривень</w:t>
      </w:r>
      <w:r w:rsidRPr="00E72ACC">
        <w:rPr>
          <w:rFonts w:ascii="Times New Roman" w:hAnsi="Times New Roman"/>
          <w:spacing w:val="8"/>
          <w:sz w:val="28"/>
          <w:szCs w:val="28"/>
          <w:lang w:val="uk-UA"/>
        </w:rPr>
        <w:t xml:space="preserve"> за КЕКВ 2273 для закупівлі електричної енергії та на 9</w:t>
      </w:r>
      <w:r w:rsidR="003D7EA8" w:rsidRPr="00E72ACC">
        <w:rPr>
          <w:rFonts w:ascii="Times New Roman" w:hAnsi="Times New Roman"/>
          <w:spacing w:val="8"/>
          <w:sz w:val="28"/>
          <w:szCs w:val="28"/>
          <w:lang w:val="uk-UA"/>
        </w:rPr>
        <w:t> 500 гривень</w:t>
      </w:r>
      <w:r w:rsidRPr="00E72ACC">
        <w:rPr>
          <w:rFonts w:ascii="Times New Roman" w:hAnsi="Times New Roman"/>
          <w:spacing w:val="8"/>
          <w:sz w:val="28"/>
          <w:szCs w:val="28"/>
          <w:lang w:val="uk-UA"/>
        </w:rPr>
        <w:t xml:space="preserve"> за КЕКВ 2274 для закупівлі природного газу.</w:t>
      </w:r>
    </w:p>
    <w:p w:rsidR="00E67F02" w:rsidRPr="00E72ACC" w:rsidRDefault="00E67F02" w:rsidP="00E22BBA">
      <w:pPr>
        <w:pStyle w:val="a3"/>
        <w:spacing w:after="0" w:line="240" w:lineRule="auto"/>
        <w:ind w:left="0" w:firstLine="567"/>
        <w:jc w:val="both"/>
        <w:rPr>
          <w:rFonts w:ascii="Times New Roman" w:hAnsi="Times New Roman"/>
          <w:spacing w:val="8"/>
          <w:sz w:val="28"/>
          <w:szCs w:val="28"/>
          <w:lang w:val="uk-UA"/>
        </w:rPr>
      </w:pPr>
    </w:p>
    <w:p w:rsidR="00B83EF6" w:rsidRPr="00E72ACC" w:rsidRDefault="00B83EF6" w:rsidP="00E22BBA">
      <w:pPr>
        <w:pStyle w:val="a3"/>
        <w:spacing w:after="0" w:line="240" w:lineRule="auto"/>
        <w:ind w:left="0" w:firstLine="567"/>
        <w:jc w:val="both"/>
        <w:rPr>
          <w:rFonts w:ascii="Times New Roman" w:hAnsi="Times New Roman"/>
          <w:spacing w:val="8"/>
          <w:sz w:val="28"/>
          <w:szCs w:val="28"/>
          <w:lang w:val="uk-UA"/>
        </w:rPr>
      </w:pPr>
      <w:r w:rsidRPr="00E72ACC">
        <w:rPr>
          <w:rFonts w:ascii="Times New Roman" w:hAnsi="Times New Roman"/>
          <w:spacing w:val="8"/>
          <w:sz w:val="28"/>
          <w:szCs w:val="28"/>
          <w:lang w:val="uk-UA"/>
        </w:rPr>
        <w:t>Для забезпечення виконання Програми регіонального закритого архітектурного бліц-конкурсу на кращу концепцію реконструкції Привокзальної площі у місті Ковелі, затвердженої рішенням виконавчого комітету Ковельської міської ради від 18.04.2021 року №141, на призовий фонд конкурсу виділяються кошти в сумі 150 000 гривень. Ці кошти ві</w:t>
      </w:r>
      <w:r w:rsidR="00E22BBA" w:rsidRPr="00E72ACC">
        <w:rPr>
          <w:rFonts w:ascii="Times New Roman" w:hAnsi="Times New Roman"/>
          <w:spacing w:val="8"/>
          <w:sz w:val="28"/>
          <w:szCs w:val="28"/>
          <w:lang w:val="uk-UA"/>
        </w:rPr>
        <w:t>дображаються по головному розпоряднику коштів (замовнику конкурсу) – виконавчому комітету міської ради за кодом 0180 «Інша діяльність у сфері державного управління».</w:t>
      </w:r>
    </w:p>
    <w:p w:rsidR="00E22BBA" w:rsidRPr="00481378" w:rsidRDefault="00E22BBA" w:rsidP="00E07EA4">
      <w:pPr>
        <w:pStyle w:val="a3"/>
        <w:spacing w:after="0" w:line="240" w:lineRule="auto"/>
        <w:ind w:left="0" w:firstLine="567"/>
        <w:jc w:val="both"/>
        <w:rPr>
          <w:rFonts w:ascii="Times New Roman" w:hAnsi="Times New Roman"/>
          <w:spacing w:val="8"/>
          <w:sz w:val="28"/>
          <w:szCs w:val="28"/>
          <w:lang w:val="uk-UA"/>
        </w:rPr>
      </w:pPr>
    </w:p>
    <w:p w:rsidR="009B0D83" w:rsidRPr="00D92556" w:rsidRDefault="009B0D83" w:rsidP="009B0D83">
      <w:pPr>
        <w:ind w:firstLine="567"/>
        <w:jc w:val="both"/>
        <w:rPr>
          <w:bCs/>
          <w:color w:val="000000"/>
          <w:sz w:val="28"/>
          <w:szCs w:val="28"/>
        </w:rPr>
      </w:pPr>
      <w:r w:rsidRPr="00D92556">
        <w:rPr>
          <w:color w:val="000000"/>
          <w:sz w:val="28"/>
          <w:szCs w:val="28"/>
        </w:rPr>
        <w:t>В</w:t>
      </w:r>
      <w:r>
        <w:rPr>
          <w:color w:val="000000"/>
          <w:sz w:val="28"/>
          <w:szCs w:val="28"/>
        </w:rPr>
        <w:t>раховуючи р</w:t>
      </w:r>
      <w:r w:rsidRPr="00D92556">
        <w:rPr>
          <w:color w:val="000000"/>
          <w:sz w:val="28"/>
          <w:szCs w:val="28"/>
        </w:rPr>
        <w:t xml:space="preserve">ішення </w:t>
      </w:r>
      <w:proofErr w:type="spellStart"/>
      <w:r>
        <w:rPr>
          <w:b/>
          <w:color w:val="000000"/>
          <w:sz w:val="28"/>
          <w:szCs w:val="28"/>
        </w:rPr>
        <w:t>Колодяжен</w:t>
      </w:r>
      <w:r w:rsidRPr="00D92556">
        <w:rPr>
          <w:b/>
          <w:color w:val="000000"/>
          <w:sz w:val="28"/>
          <w:szCs w:val="28"/>
        </w:rPr>
        <w:t>ської</w:t>
      </w:r>
      <w:proofErr w:type="spellEnd"/>
      <w:r w:rsidRPr="00D92556">
        <w:rPr>
          <w:color w:val="000000"/>
          <w:sz w:val="28"/>
          <w:szCs w:val="28"/>
        </w:rPr>
        <w:t xml:space="preserve"> сільської ради від </w:t>
      </w:r>
      <w:r>
        <w:rPr>
          <w:color w:val="000000"/>
          <w:sz w:val="28"/>
          <w:szCs w:val="28"/>
        </w:rPr>
        <w:t>21</w:t>
      </w:r>
      <w:r w:rsidRPr="00D92556">
        <w:rPr>
          <w:color w:val="000000"/>
          <w:sz w:val="28"/>
          <w:szCs w:val="28"/>
        </w:rPr>
        <w:t>.0</w:t>
      </w:r>
      <w:r>
        <w:rPr>
          <w:color w:val="000000"/>
          <w:sz w:val="28"/>
          <w:szCs w:val="28"/>
        </w:rPr>
        <w:t>7</w:t>
      </w:r>
      <w:r w:rsidRPr="00D92556">
        <w:rPr>
          <w:color w:val="000000"/>
          <w:sz w:val="28"/>
          <w:szCs w:val="28"/>
        </w:rPr>
        <w:t xml:space="preserve">.2021 року  «Про внесення змін до рішення </w:t>
      </w:r>
      <w:proofErr w:type="spellStart"/>
      <w:r>
        <w:rPr>
          <w:color w:val="000000"/>
          <w:sz w:val="28"/>
          <w:szCs w:val="28"/>
        </w:rPr>
        <w:t>Колодяжен</w:t>
      </w:r>
      <w:r w:rsidRPr="00D92556">
        <w:rPr>
          <w:color w:val="000000"/>
          <w:sz w:val="28"/>
          <w:szCs w:val="28"/>
        </w:rPr>
        <w:t>ської</w:t>
      </w:r>
      <w:proofErr w:type="spellEnd"/>
      <w:r w:rsidRPr="00D92556">
        <w:rPr>
          <w:color w:val="000000"/>
          <w:sz w:val="28"/>
          <w:szCs w:val="28"/>
        </w:rPr>
        <w:t xml:space="preserve"> сільської ради від 23.12.20р. №2/9 «Про бюджет об’єднаної територіальної громади на 2021 рік», для бюджету Ковельської міської територіальної громади </w:t>
      </w:r>
      <w:r>
        <w:rPr>
          <w:color w:val="000000"/>
          <w:sz w:val="28"/>
          <w:szCs w:val="28"/>
        </w:rPr>
        <w:t xml:space="preserve">додатково </w:t>
      </w:r>
      <w:r w:rsidRPr="00D92556">
        <w:rPr>
          <w:color w:val="000000"/>
          <w:sz w:val="28"/>
          <w:szCs w:val="28"/>
        </w:rPr>
        <w:t xml:space="preserve">виділяються кошти (інша субвенція) в сумі </w:t>
      </w:r>
      <w:r>
        <w:rPr>
          <w:color w:val="000000"/>
          <w:sz w:val="28"/>
          <w:szCs w:val="28"/>
        </w:rPr>
        <w:t>123672</w:t>
      </w:r>
      <w:r w:rsidRPr="00D92556">
        <w:rPr>
          <w:color w:val="000000"/>
          <w:sz w:val="28"/>
          <w:szCs w:val="28"/>
        </w:rPr>
        <w:t xml:space="preserve"> гривень, для </w:t>
      </w:r>
      <w:r w:rsidRPr="00D92556">
        <w:rPr>
          <w:bCs/>
          <w:color w:val="000000"/>
          <w:sz w:val="28"/>
          <w:szCs w:val="28"/>
        </w:rPr>
        <w:t xml:space="preserve">відділу охорони здоров’я (в подальшому передачі одержувачу коштів – комунальному некомерційному підприємству Ковельському міськрайонному територіальному об’єднанню) на забезпечення утримання закладів охорони здоров’я розташованих на території </w:t>
      </w:r>
      <w:proofErr w:type="spellStart"/>
      <w:r>
        <w:rPr>
          <w:bCs/>
          <w:color w:val="000000"/>
          <w:sz w:val="28"/>
          <w:szCs w:val="28"/>
        </w:rPr>
        <w:t>Колодяжен</w:t>
      </w:r>
      <w:r w:rsidRPr="00D92556">
        <w:rPr>
          <w:bCs/>
          <w:color w:val="000000"/>
          <w:sz w:val="28"/>
          <w:szCs w:val="28"/>
        </w:rPr>
        <w:t>ської</w:t>
      </w:r>
      <w:proofErr w:type="spellEnd"/>
      <w:r w:rsidRPr="00D92556">
        <w:rPr>
          <w:bCs/>
          <w:color w:val="000000"/>
          <w:sz w:val="28"/>
          <w:szCs w:val="28"/>
        </w:rPr>
        <w:t xml:space="preserve"> громади. Видатки розподіляються відповідно до визначених вищезгаданим рішенням цілей, а саме:</w:t>
      </w:r>
    </w:p>
    <w:p w:rsidR="009B0D83" w:rsidRPr="00D92556" w:rsidRDefault="009B0D83" w:rsidP="009B0D83">
      <w:pPr>
        <w:ind w:firstLine="567"/>
        <w:jc w:val="both"/>
        <w:rPr>
          <w:bCs/>
          <w:color w:val="000000"/>
          <w:sz w:val="28"/>
          <w:szCs w:val="28"/>
          <w:shd w:val="clear" w:color="auto" w:fill="FFFFFF"/>
          <w:lang w:eastAsia="en-US"/>
        </w:rPr>
      </w:pPr>
      <w:r w:rsidRPr="00D92556">
        <w:rPr>
          <w:bCs/>
          <w:color w:val="000000"/>
          <w:sz w:val="28"/>
          <w:szCs w:val="28"/>
          <w:shd w:val="clear" w:color="auto" w:fill="FFFFFF"/>
          <w:lang w:eastAsia="en-US"/>
        </w:rPr>
        <w:t xml:space="preserve">- </w:t>
      </w:r>
      <w:r>
        <w:rPr>
          <w:bCs/>
          <w:color w:val="000000"/>
          <w:sz w:val="28"/>
          <w:szCs w:val="28"/>
          <w:shd w:val="clear" w:color="auto" w:fill="FFFFFF"/>
          <w:lang w:eastAsia="en-US"/>
        </w:rPr>
        <w:t>на оплату за спожиту електроенергію</w:t>
      </w:r>
      <w:r w:rsidRPr="00D92556">
        <w:rPr>
          <w:bCs/>
          <w:color w:val="000000"/>
          <w:sz w:val="28"/>
          <w:szCs w:val="28"/>
          <w:shd w:val="clear" w:color="auto" w:fill="FFFFFF"/>
          <w:lang w:eastAsia="en-US"/>
        </w:rPr>
        <w:t xml:space="preserve"> – </w:t>
      </w:r>
      <w:r>
        <w:rPr>
          <w:bCs/>
          <w:color w:val="000000"/>
          <w:sz w:val="28"/>
          <w:szCs w:val="28"/>
          <w:shd w:val="clear" w:color="auto" w:fill="FFFFFF"/>
          <w:lang w:eastAsia="en-US"/>
        </w:rPr>
        <w:t>120672 гривень</w:t>
      </w:r>
      <w:r w:rsidRPr="00D92556">
        <w:rPr>
          <w:bCs/>
          <w:color w:val="000000"/>
          <w:sz w:val="28"/>
          <w:szCs w:val="28"/>
          <w:shd w:val="clear" w:color="auto" w:fill="FFFFFF"/>
          <w:lang w:eastAsia="en-US"/>
        </w:rPr>
        <w:t>;</w:t>
      </w:r>
    </w:p>
    <w:p w:rsidR="009B0D83" w:rsidRDefault="009B0D83" w:rsidP="009B0D83">
      <w:pPr>
        <w:ind w:firstLine="567"/>
        <w:jc w:val="both"/>
        <w:rPr>
          <w:bCs/>
          <w:color w:val="000000"/>
          <w:sz w:val="28"/>
          <w:szCs w:val="28"/>
          <w:shd w:val="clear" w:color="auto" w:fill="FFFFFF"/>
          <w:lang w:eastAsia="en-US"/>
        </w:rPr>
      </w:pPr>
      <w:r w:rsidRPr="00D92556">
        <w:rPr>
          <w:bCs/>
          <w:color w:val="000000"/>
          <w:sz w:val="28"/>
          <w:szCs w:val="28"/>
          <w:shd w:val="clear" w:color="auto" w:fill="FFFFFF"/>
          <w:lang w:eastAsia="en-US"/>
        </w:rPr>
        <w:t xml:space="preserve">- </w:t>
      </w:r>
      <w:r>
        <w:rPr>
          <w:bCs/>
          <w:color w:val="000000"/>
          <w:sz w:val="28"/>
          <w:szCs w:val="28"/>
          <w:shd w:val="clear" w:color="auto" w:fill="FFFFFF"/>
          <w:lang w:eastAsia="en-US"/>
        </w:rPr>
        <w:t>на оплату за газ</w:t>
      </w:r>
      <w:r w:rsidRPr="00D92556">
        <w:rPr>
          <w:bCs/>
          <w:color w:val="000000"/>
          <w:sz w:val="28"/>
          <w:szCs w:val="28"/>
          <w:shd w:val="clear" w:color="auto" w:fill="FFFFFF"/>
          <w:lang w:eastAsia="en-US"/>
        </w:rPr>
        <w:t xml:space="preserve"> – </w:t>
      </w:r>
      <w:r>
        <w:rPr>
          <w:bCs/>
          <w:color w:val="000000"/>
          <w:sz w:val="28"/>
          <w:szCs w:val="28"/>
          <w:shd w:val="clear" w:color="auto" w:fill="FFFFFF"/>
          <w:lang w:eastAsia="en-US"/>
        </w:rPr>
        <w:t>3000</w:t>
      </w:r>
      <w:r w:rsidRPr="00D92556">
        <w:rPr>
          <w:bCs/>
          <w:color w:val="000000"/>
          <w:sz w:val="28"/>
          <w:szCs w:val="28"/>
          <w:shd w:val="clear" w:color="auto" w:fill="FFFFFF"/>
          <w:lang w:eastAsia="en-US"/>
        </w:rPr>
        <w:t xml:space="preserve"> гривень.</w:t>
      </w:r>
    </w:p>
    <w:p w:rsidR="00A764BD" w:rsidRPr="004D7A42" w:rsidRDefault="000F1001" w:rsidP="00A764BD">
      <w:pPr>
        <w:pStyle w:val="afb"/>
        <w:ind w:left="0" w:firstLine="567"/>
        <w:jc w:val="both"/>
        <w:rPr>
          <w:rFonts w:ascii="Times New Roman" w:hAnsi="Times New Roman"/>
          <w:sz w:val="28"/>
          <w:szCs w:val="28"/>
        </w:rPr>
      </w:pPr>
      <w:r>
        <w:rPr>
          <w:rFonts w:ascii="Times New Roman" w:hAnsi="Times New Roman"/>
          <w:sz w:val="28"/>
          <w:szCs w:val="28"/>
        </w:rPr>
        <w:lastRenderedPageBreak/>
        <w:t>В</w:t>
      </w:r>
      <w:r w:rsidR="00A764BD">
        <w:rPr>
          <w:rFonts w:ascii="Times New Roman" w:hAnsi="Times New Roman"/>
          <w:sz w:val="28"/>
          <w:szCs w:val="28"/>
        </w:rPr>
        <w:t xml:space="preserve">ідповідно до розпорядження Волинської обласної державної адміністрації від 01.07.2021 року №386 «Про внесення змін до показників обласного бюджету на 2021 рік», внесено зміни до </w:t>
      </w:r>
      <w:r w:rsidR="00A764BD" w:rsidRPr="00046F6F">
        <w:rPr>
          <w:rFonts w:ascii="Times New Roman" w:hAnsi="Times New Roman"/>
          <w:sz w:val="28"/>
          <w:szCs w:val="28"/>
        </w:rPr>
        <w:t>перелік</w:t>
      </w:r>
      <w:r w:rsidR="00A764BD">
        <w:rPr>
          <w:rFonts w:ascii="Times New Roman" w:hAnsi="Times New Roman"/>
          <w:sz w:val="28"/>
          <w:szCs w:val="28"/>
        </w:rPr>
        <w:t>у</w:t>
      </w:r>
      <w:r w:rsidR="00A764BD" w:rsidRPr="00046F6F">
        <w:rPr>
          <w:rFonts w:ascii="Times New Roman" w:hAnsi="Times New Roman"/>
          <w:sz w:val="28"/>
          <w:szCs w:val="28"/>
        </w:rPr>
        <w:t xml:space="preserve"> об’єктів, фінансування </w:t>
      </w:r>
      <w:r w:rsidR="00A764BD">
        <w:rPr>
          <w:rFonts w:ascii="Times New Roman" w:hAnsi="Times New Roman"/>
          <w:sz w:val="28"/>
          <w:szCs w:val="28"/>
        </w:rPr>
        <w:t>яких у 2021 </w:t>
      </w:r>
      <w:r w:rsidR="00A764BD" w:rsidRPr="008F514A">
        <w:rPr>
          <w:rFonts w:ascii="Times New Roman" w:hAnsi="Times New Roman"/>
          <w:sz w:val="28"/>
          <w:szCs w:val="28"/>
        </w:rPr>
        <w:t>році здійснюватиметься за рахунок субвенції з державного бюджету місцевим бюджетам на фінансове забезпечення будівництва, реконструкції, ремонту і утримання автомобільних доріг загального користування місцевого значення, вулиць і доріг комунальної власності у населених пунктах</w:t>
      </w:r>
      <w:r w:rsidR="00A764BD" w:rsidRPr="004D7A42">
        <w:rPr>
          <w:rFonts w:ascii="Times New Roman" w:hAnsi="Times New Roman"/>
          <w:sz w:val="28"/>
          <w:szCs w:val="28"/>
        </w:rPr>
        <w:t xml:space="preserve">, зокрема </w:t>
      </w:r>
      <w:r w:rsidR="00A764BD">
        <w:rPr>
          <w:rFonts w:ascii="Times New Roman" w:hAnsi="Times New Roman"/>
          <w:sz w:val="28"/>
          <w:szCs w:val="28"/>
        </w:rPr>
        <w:t xml:space="preserve">для міста </w:t>
      </w:r>
      <w:r w:rsidR="00EB6AC6">
        <w:rPr>
          <w:rFonts w:ascii="Times New Roman" w:hAnsi="Times New Roman"/>
          <w:sz w:val="28"/>
          <w:szCs w:val="28"/>
        </w:rPr>
        <w:t>К</w:t>
      </w:r>
      <w:r w:rsidR="00A764BD">
        <w:rPr>
          <w:rFonts w:ascii="Times New Roman" w:hAnsi="Times New Roman"/>
          <w:sz w:val="28"/>
          <w:szCs w:val="28"/>
        </w:rPr>
        <w:t xml:space="preserve">овеля збільшується </w:t>
      </w:r>
      <w:r w:rsidR="00EB6AC6">
        <w:rPr>
          <w:rFonts w:ascii="Times New Roman" w:hAnsi="Times New Roman"/>
          <w:sz w:val="28"/>
          <w:szCs w:val="28"/>
        </w:rPr>
        <w:t xml:space="preserve">обсяг вищезазначеної субвенції </w:t>
      </w:r>
      <w:r w:rsidR="00A764BD" w:rsidRPr="004D7A42">
        <w:rPr>
          <w:rFonts w:ascii="Times New Roman" w:hAnsi="Times New Roman"/>
          <w:sz w:val="28"/>
          <w:szCs w:val="28"/>
        </w:rPr>
        <w:t xml:space="preserve">на забезпечення проведення </w:t>
      </w:r>
      <w:r w:rsidR="00A764BD">
        <w:rPr>
          <w:rFonts w:ascii="Times New Roman" w:hAnsi="Times New Roman"/>
          <w:sz w:val="28"/>
          <w:szCs w:val="28"/>
        </w:rPr>
        <w:t>видатків</w:t>
      </w:r>
      <w:r w:rsidR="0012451D">
        <w:rPr>
          <w:rFonts w:ascii="Times New Roman" w:hAnsi="Times New Roman"/>
          <w:sz w:val="28"/>
          <w:szCs w:val="28"/>
        </w:rPr>
        <w:t xml:space="preserve"> по об’єктах</w:t>
      </w:r>
      <w:r w:rsidR="00A764BD" w:rsidRPr="004D7A42">
        <w:rPr>
          <w:rFonts w:ascii="Times New Roman" w:hAnsi="Times New Roman"/>
          <w:sz w:val="28"/>
          <w:szCs w:val="28"/>
        </w:rPr>
        <w:t>:</w:t>
      </w:r>
    </w:p>
    <w:tbl>
      <w:tblPr>
        <w:tblW w:w="9754" w:type="dxa"/>
        <w:jc w:val="center"/>
        <w:tblBorders>
          <w:top w:val="dotted" w:sz="4" w:space="0" w:color="auto"/>
          <w:left w:val="dotted" w:sz="4" w:space="0" w:color="auto"/>
          <w:bottom w:val="dotted" w:sz="4" w:space="0" w:color="auto"/>
          <w:right w:val="dotted" w:sz="4" w:space="0" w:color="auto"/>
          <w:insideH w:val="single" w:sz="6" w:space="0" w:color="auto"/>
          <w:insideV w:val="single" w:sz="6" w:space="0" w:color="auto"/>
        </w:tblBorders>
        <w:tblLook w:val="04A0" w:firstRow="1" w:lastRow="0" w:firstColumn="1" w:lastColumn="0" w:noHBand="0" w:noVBand="1"/>
      </w:tblPr>
      <w:tblGrid>
        <w:gridCol w:w="2383"/>
        <w:gridCol w:w="7371"/>
      </w:tblGrid>
      <w:tr w:rsidR="00A764BD" w:rsidTr="001850DA">
        <w:trPr>
          <w:jc w:val="center"/>
        </w:trPr>
        <w:tc>
          <w:tcPr>
            <w:tcW w:w="2383" w:type="dxa"/>
            <w:hideMark/>
          </w:tcPr>
          <w:p w:rsidR="00A764BD" w:rsidRPr="00E003F0" w:rsidRDefault="00396E2A" w:rsidP="00FA076E">
            <w:pPr>
              <w:pStyle w:val="afd"/>
              <w:spacing w:before="80" w:line="220" w:lineRule="auto"/>
              <w:ind w:firstLine="0"/>
              <w:jc w:val="center"/>
              <w:rPr>
                <w:rFonts w:ascii="Times New Roman" w:hAnsi="Times New Roman"/>
                <w:sz w:val="28"/>
                <w:szCs w:val="28"/>
                <w:lang w:eastAsia="uk-UA"/>
              </w:rPr>
            </w:pPr>
            <w:r>
              <w:rPr>
                <w:rFonts w:ascii="Times New Roman" w:hAnsi="Times New Roman"/>
                <w:sz w:val="28"/>
                <w:szCs w:val="28"/>
                <w:lang w:eastAsia="uk-UA"/>
              </w:rPr>
              <w:t>250 000,00</w:t>
            </w:r>
          </w:p>
        </w:tc>
        <w:tc>
          <w:tcPr>
            <w:tcW w:w="7371" w:type="dxa"/>
            <w:hideMark/>
          </w:tcPr>
          <w:p w:rsidR="00A764BD" w:rsidRPr="00E003F0" w:rsidRDefault="00396E2A" w:rsidP="00FA076E">
            <w:pPr>
              <w:pStyle w:val="afd"/>
              <w:spacing w:before="80" w:line="220" w:lineRule="auto"/>
              <w:ind w:firstLine="0"/>
              <w:jc w:val="both"/>
              <w:rPr>
                <w:rFonts w:ascii="Times New Roman" w:hAnsi="Times New Roman"/>
                <w:sz w:val="28"/>
                <w:szCs w:val="28"/>
                <w:lang w:eastAsia="uk-UA"/>
              </w:rPr>
            </w:pPr>
            <w:r>
              <w:rPr>
                <w:rFonts w:ascii="Times New Roman" w:hAnsi="Times New Roman"/>
                <w:sz w:val="28"/>
                <w:szCs w:val="28"/>
                <w:lang w:eastAsia="uk-UA"/>
              </w:rPr>
              <w:t xml:space="preserve">Реконструкція </w:t>
            </w:r>
            <w:r w:rsidRPr="00396E2A">
              <w:rPr>
                <w:rFonts w:ascii="Times New Roman" w:hAnsi="Times New Roman"/>
                <w:sz w:val="28"/>
                <w:szCs w:val="28"/>
                <w:lang w:eastAsia="uk-UA"/>
              </w:rPr>
              <w:t xml:space="preserve">вул. Відродження (від ж/б №4 до Т. </w:t>
            </w:r>
            <w:proofErr w:type="spellStart"/>
            <w:r w:rsidRPr="00396E2A">
              <w:rPr>
                <w:rFonts w:ascii="Times New Roman" w:hAnsi="Times New Roman"/>
                <w:sz w:val="28"/>
                <w:szCs w:val="28"/>
                <w:lang w:eastAsia="uk-UA"/>
              </w:rPr>
              <w:t>Боровця</w:t>
            </w:r>
            <w:proofErr w:type="spellEnd"/>
            <w:r w:rsidRPr="00396E2A">
              <w:rPr>
                <w:rFonts w:ascii="Times New Roman" w:hAnsi="Times New Roman"/>
                <w:sz w:val="28"/>
                <w:szCs w:val="28"/>
                <w:lang w:eastAsia="uk-UA"/>
              </w:rPr>
              <w:t>) м. Ковель</w:t>
            </w:r>
          </w:p>
        </w:tc>
      </w:tr>
      <w:tr w:rsidR="00396E2A" w:rsidTr="001850DA">
        <w:trPr>
          <w:jc w:val="center"/>
        </w:trPr>
        <w:tc>
          <w:tcPr>
            <w:tcW w:w="2383" w:type="dxa"/>
            <w:hideMark/>
          </w:tcPr>
          <w:p w:rsidR="00396E2A" w:rsidRPr="00E003F0" w:rsidRDefault="00396E2A" w:rsidP="00396E2A">
            <w:pPr>
              <w:pStyle w:val="afd"/>
              <w:spacing w:before="80" w:line="220" w:lineRule="auto"/>
              <w:ind w:firstLine="0"/>
              <w:jc w:val="center"/>
              <w:rPr>
                <w:rFonts w:ascii="Times New Roman" w:hAnsi="Times New Roman"/>
                <w:sz w:val="28"/>
                <w:szCs w:val="28"/>
                <w:lang w:eastAsia="uk-UA"/>
              </w:rPr>
            </w:pPr>
            <w:r>
              <w:rPr>
                <w:rFonts w:ascii="Times New Roman" w:hAnsi="Times New Roman"/>
                <w:sz w:val="28"/>
                <w:szCs w:val="28"/>
                <w:lang w:eastAsia="uk-UA"/>
              </w:rPr>
              <w:t>500 000</w:t>
            </w:r>
            <w:r w:rsidRPr="00E003F0">
              <w:rPr>
                <w:rFonts w:ascii="Times New Roman" w:hAnsi="Times New Roman"/>
                <w:sz w:val="28"/>
                <w:szCs w:val="28"/>
                <w:lang w:eastAsia="uk-UA"/>
              </w:rPr>
              <w:t>,00</w:t>
            </w:r>
          </w:p>
        </w:tc>
        <w:tc>
          <w:tcPr>
            <w:tcW w:w="7371" w:type="dxa"/>
            <w:shd w:val="clear" w:color="000000" w:fill="FFFFFF"/>
            <w:vAlign w:val="center"/>
            <w:hideMark/>
          </w:tcPr>
          <w:p w:rsidR="00396E2A" w:rsidRPr="00C32126" w:rsidRDefault="00396E2A" w:rsidP="00396E2A">
            <w:pPr>
              <w:rPr>
                <w:color w:val="000000"/>
                <w:sz w:val="28"/>
                <w:szCs w:val="28"/>
              </w:rPr>
            </w:pPr>
            <w:r>
              <w:rPr>
                <w:color w:val="000000"/>
                <w:sz w:val="28"/>
                <w:szCs w:val="28"/>
              </w:rPr>
              <w:t xml:space="preserve">Капітальний ремонт вул. Заводська (від ж/б №9 до перехрестя з вул. Т. </w:t>
            </w:r>
            <w:proofErr w:type="spellStart"/>
            <w:r>
              <w:rPr>
                <w:color w:val="000000"/>
                <w:sz w:val="28"/>
                <w:szCs w:val="28"/>
              </w:rPr>
              <w:t>Боровця</w:t>
            </w:r>
            <w:proofErr w:type="spellEnd"/>
            <w:r>
              <w:rPr>
                <w:color w:val="000000"/>
                <w:sz w:val="28"/>
                <w:szCs w:val="28"/>
              </w:rPr>
              <w:t>) м. Ковель</w:t>
            </w:r>
          </w:p>
        </w:tc>
      </w:tr>
      <w:tr w:rsidR="00396E2A" w:rsidTr="001850DA">
        <w:trPr>
          <w:jc w:val="center"/>
        </w:trPr>
        <w:tc>
          <w:tcPr>
            <w:tcW w:w="2383" w:type="dxa"/>
            <w:hideMark/>
          </w:tcPr>
          <w:p w:rsidR="00396E2A" w:rsidRPr="00E003F0" w:rsidRDefault="00396E2A" w:rsidP="00396E2A">
            <w:pPr>
              <w:pStyle w:val="afd"/>
              <w:spacing w:before="80" w:line="220" w:lineRule="auto"/>
              <w:ind w:firstLine="0"/>
              <w:jc w:val="center"/>
              <w:rPr>
                <w:rFonts w:ascii="Times New Roman" w:hAnsi="Times New Roman"/>
                <w:sz w:val="28"/>
                <w:szCs w:val="28"/>
                <w:lang w:eastAsia="uk-UA"/>
              </w:rPr>
            </w:pPr>
            <w:r>
              <w:rPr>
                <w:rFonts w:ascii="Times New Roman" w:hAnsi="Times New Roman"/>
                <w:sz w:val="28"/>
                <w:szCs w:val="28"/>
                <w:lang w:eastAsia="uk-UA"/>
              </w:rPr>
              <w:t>500 000</w:t>
            </w:r>
            <w:r w:rsidRPr="00E003F0">
              <w:rPr>
                <w:rFonts w:ascii="Times New Roman" w:hAnsi="Times New Roman"/>
                <w:sz w:val="28"/>
                <w:szCs w:val="28"/>
                <w:lang w:eastAsia="uk-UA"/>
              </w:rPr>
              <w:t>,00</w:t>
            </w:r>
          </w:p>
        </w:tc>
        <w:tc>
          <w:tcPr>
            <w:tcW w:w="7371" w:type="dxa"/>
            <w:shd w:val="clear" w:color="000000" w:fill="FFFFFF"/>
            <w:vAlign w:val="center"/>
            <w:hideMark/>
          </w:tcPr>
          <w:p w:rsidR="00396E2A" w:rsidRPr="00C32126" w:rsidRDefault="00396E2A" w:rsidP="00396E2A">
            <w:pPr>
              <w:rPr>
                <w:color w:val="000000"/>
                <w:sz w:val="28"/>
                <w:szCs w:val="28"/>
              </w:rPr>
            </w:pPr>
            <w:r>
              <w:rPr>
                <w:color w:val="000000"/>
                <w:sz w:val="28"/>
                <w:szCs w:val="28"/>
              </w:rPr>
              <w:t xml:space="preserve">Капітальний ремонт провулку Шевченка м. Ковель </w:t>
            </w:r>
          </w:p>
        </w:tc>
      </w:tr>
    </w:tbl>
    <w:p w:rsidR="00A764BD" w:rsidRDefault="00A764BD" w:rsidP="00A764BD">
      <w:pPr>
        <w:pStyle w:val="Standard"/>
        <w:ind w:firstLine="567"/>
        <w:jc w:val="both"/>
        <w:rPr>
          <w:rFonts w:cs="Times New Roman"/>
          <w:bCs/>
          <w:color w:val="000000"/>
          <w:sz w:val="28"/>
          <w:szCs w:val="28"/>
        </w:rPr>
      </w:pPr>
    </w:p>
    <w:p w:rsidR="00A764BD" w:rsidRDefault="00A764BD" w:rsidP="00A764BD">
      <w:pPr>
        <w:pStyle w:val="Standard"/>
        <w:ind w:firstLine="567"/>
        <w:jc w:val="both"/>
        <w:rPr>
          <w:rFonts w:cs="Times New Roman"/>
          <w:bCs/>
          <w:color w:val="000000"/>
          <w:sz w:val="28"/>
          <w:szCs w:val="28"/>
        </w:rPr>
      </w:pPr>
      <w:r w:rsidRPr="008A0828">
        <w:rPr>
          <w:rFonts w:cs="Times New Roman"/>
          <w:bCs/>
          <w:color w:val="000000"/>
          <w:sz w:val="28"/>
          <w:szCs w:val="28"/>
        </w:rPr>
        <w:t>Кошти вищезазначеної субвенц</w:t>
      </w:r>
      <w:r>
        <w:rPr>
          <w:rFonts w:cs="Times New Roman"/>
          <w:bCs/>
          <w:color w:val="000000"/>
          <w:sz w:val="28"/>
          <w:szCs w:val="28"/>
        </w:rPr>
        <w:t>ії відображаються в доходній частині бюджету за кодом 410</w:t>
      </w:r>
      <w:r w:rsidR="00FD57A7">
        <w:rPr>
          <w:rFonts w:cs="Times New Roman"/>
          <w:bCs/>
          <w:color w:val="000000"/>
          <w:sz w:val="28"/>
          <w:szCs w:val="28"/>
        </w:rPr>
        <w:t>526</w:t>
      </w:r>
      <w:r>
        <w:rPr>
          <w:rFonts w:cs="Times New Roman"/>
          <w:bCs/>
          <w:color w:val="000000"/>
          <w:sz w:val="28"/>
          <w:szCs w:val="28"/>
        </w:rPr>
        <w:t>00 «</w:t>
      </w:r>
      <w:r w:rsidR="00FD57A7" w:rsidRPr="00FD57A7">
        <w:rPr>
          <w:rFonts w:cs="Times New Roman"/>
          <w:bCs/>
          <w:color w:val="000000"/>
          <w:sz w:val="28"/>
          <w:szCs w:val="28"/>
        </w:rPr>
        <w:t>Субвенція з місцевого бюджету на фінансове забезпечення будівництва, реконструкції, ремонту і утримання автомобільних доріг загального користування місцевого значення, вулиць і доріг комунальної власності у населених пунктах за рахунок відповідної субвенції з державного бюджету</w:t>
      </w:r>
      <w:r>
        <w:rPr>
          <w:rFonts w:cs="Times New Roman"/>
          <w:bCs/>
          <w:color w:val="000000"/>
          <w:sz w:val="28"/>
          <w:szCs w:val="28"/>
        </w:rPr>
        <w:t xml:space="preserve">», та у видатковій частині за головним розпорядником коштів – Управлінням </w:t>
      </w:r>
      <w:r w:rsidR="00FD57A7">
        <w:rPr>
          <w:rFonts w:cs="Times New Roman"/>
          <w:bCs/>
          <w:color w:val="000000"/>
          <w:sz w:val="28"/>
          <w:szCs w:val="28"/>
        </w:rPr>
        <w:t xml:space="preserve">капітального будівництва та житлово-комунального господарства </w:t>
      </w:r>
      <w:r>
        <w:rPr>
          <w:rFonts w:cs="Times New Roman"/>
          <w:bCs/>
          <w:color w:val="000000"/>
          <w:sz w:val="28"/>
          <w:szCs w:val="28"/>
        </w:rPr>
        <w:t xml:space="preserve">( КПКВМБ </w:t>
      </w:r>
      <w:r w:rsidR="00FD57A7">
        <w:rPr>
          <w:rFonts w:cs="Times New Roman"/>
          <w:bCs/>
          <w:color w:val="000000"/>
          <w:sz w:val="28"/>
          <w:szCs w:val="28"/>
        </w:rPr>
        <w:t>7462</w:t>
      </w:r>
      <w:r>
        <w:rPr>
          <w:rFonts w:cs="Times New Roman"/>
          <w:bCs/>
          <w:color w:val="000000"/>
          <w:sz w:val="28"/>
          <w:szCs w:val="28"/>
        </w:rPr>
        <w:t>).</w:t>
      </w:r>
    </w:p>
    <w:p w:rsidR="00882981" w:rsidRDefault="00882981" w:rsidP="00A764BD">
      <w:pPr>
        <w:pStyle w:val="Standard"/>
        <w:ind w:firstLine="567"/>
        <w:jc w:val="both"/>
        <w:rPr>
          <w:rFonts w:cs="Times New Roman"/>
          <w:bCs/>
          <w:color w:val="000000"/>
          <w:sz w:val="28"/>
          <w:szCs w:val="28"/>
        </w:rPr>
      </w:pPr>
    </w:p>
    <w:p w:rsidR="00882981" w:rsidRDefault="00882981" w:rsidP="00882981">
      <w:pPr>
        <w:ind w:firstLine="567"/>
        <w:jc w:val="both"/>
        <w:rPr>
          <w:bCs/>
          <w:color w:val="000000"/>
          <w:sz w:val="28"/>
          <w:szCs w:val="28"/>
          <w:shd w:val="clear" w:color="auto" w:fill="FFFFFF"/>
          <w:lang w:eastAsia="en-US"/>
        </w:rPr>
      </w:pPr>
      <w:r>
        <w:rPr>
          <w:bCs/>
          <w:color w:val="000000"/>
          <w:sz w:val="28"/>
          <w:szCs w:val="28"/>
          <w:shd w:val="clear" w:color="auto" w:fill="FFFFFF"/>
          <w:lang w:eastAsia="en-US"/>
        </w:rPr>
        <w:t>Розпорядженням Волинської обласної державної адміністрації від 26 липня 2021 року №455 «</w:t>
      </w:r>
      <w:r w:rsidRPr="00882981">
        <w:rPr>
          <w:bCs/>
          <w:color w:val="000000"/>
          <w:sz w:val="28"/>
          <w:szCs w:val="28"/>
          <w:shd w:val="clear" w:color="auto" w:fill="FFFFFF"/>
          <w:lang w:eastAsia="en-US"/>
        </w:rPr>
        <w:t>Про перерозподіл субвенцій з обласного бюджету місцевим бюджетам на здійснення видатків соціального захисту населення на 2021 рік</w:t>
      </w:r>
      <w:r>
        <w:rPr>
          <w:bCs/>
          <w:color w:val="000000"/>
          <w:sz w:val="28"/>
          <w:szCs w:val="28"/>
          <w:shd w:val="clear" w:color="auto" w:fill="FFFFFF"/>
          <w:lang w:eastAsia="en-US"/>
        </w:rPr>
        <w:t>», на звернення управління соціального захисту населення виконавчого комітету Ковельської міської ради, виділено кошти в сумі 40 000 гривень, з них:</w:t>
      </w:r>
    </w:p>
    <w:p w:rsidR="00882981" w:rsidRDefault="00882981" w:rsidP="00882981">
      <w:pPr>
        <w:ind w:firstLine="567"/>
        <w:jc w:val="both"/>
        <w:rPr>
          <w:sz w:val="28"/>
          <w:szCs w:val="28"/>
        </w:rPr>
      </w:pPr>
      <w:r>
        <w:rPr>
          <w:sz w:val="28"/>
          <w:szCs w:val="28"/>
        </w:rPr>
        <w:t>Субвенція</w:t>
      </w:r>
      <w:r w:rsidRPr="00A020D7">
        <w:rPr>
          <w:sz w:val="28"/>
          <w:szCs w:val="28"/>
        </w:rPr>
        <w:t xml:space="preserve"> з місцевого бюджету на </w:t>
      </w:r>
      <w:r>
        <w:rPr>
          <w:sz w:val="28"/>
          <w:szCs w:val="28"/>
        </w:rPr>
        <w:t xml:space="preserve">поховання учасників бойових дій та осіб з інвалідністю внаслідок війни </w:t>
      </w:r>
      <w:r w:rsidRPr="00A020D7">
        <w:rPr>
          <w:sz w:val="28"/>
          <w:szCs w:val="28"/>
        </w:rPr>
        <w:t xml:space="preserve">за рахунок відповідної субвенції з </w:t>
      </w:r>
      <w:r>
        <w:rPr>
          <w:sz w:val="28"/>
          <w:szCs w:val="28"/>
        </w:rPr>
        <w:t>облас</w:t>
      </w:r>
      <w:r w:rsidRPr="00A020D7">
        <w:rPr>
          <w:sz w:val="28"/>
          <w:szCs w:val="28"/>
        </w:rPr>
        <w:t>ного бюджету</w:t>
      </w:r>
      <w:r>
        <w:rPr>
          <w:sz w:val="28"/>
          <w:szCs w:val="28"/>
        </w:rPr>
        <w:t xml:space="preserve"> – 10 000 гривень;</w:t>
      </w:r>
    </w:p>
    <w:p w:rsidR="00882981" w:rsidRDefault="00882981" w:rsidP="00882981">
      <w:pPr>
        <w:ind w:firstLine="567"/>
        <w:jc w:val="both"/>
        <w:rPr>
          <w:rFonts w:eastAsia="SimSun"/>
          <w:spacing w:val="-12"/>
          <w:sz w:val="28"/>
          <w:szCs w:val="28"/>
          <w:lang w:eastAsia="zh-CN"/>
        </w:rPr>
      </w:pPr>
      <w:r w:rsidRPr="000E6C51">
        <w:rPr>
          <w:rFonts w:eastAsia="SimSun"/>
          <w:spacing w:val="-12"/>
          <w:sz w:val="28"/>
          <w:szCs w:val="28"/>
          <w:lang w:eastAsia="zh-CN"/>
        </w:rPr>
        <w:t>Субвенція з місцевого бюджету на пільгове медичне обслуговування осіб, які постраждали внаслідок Чорнобильської катастрофи за рахунок відповідної субвенції з обласного бюджету</w:t>
      </w:r>
      <w:r>
        <w:rPr>
          <w:rFonts w:eastAsia="SimSun"/>
          <w:spacing w:val="-12"/>
          <w:sz w:val="28"/>
          <w:szCs w:val="28"/>
          <w:lang w:eastAsia="zh-CN"/>
        </w:rPr>
        <w:t xml:space="preserve"> – 30 000 гривень.</w:t>
      </w:r>
    </w:p>
    <w:p w:rsidR="00882981" w:rsidRDefault="00882981" w:rsidP="00882981">
      <w:pPr>
        <w:ind w:firstLine="567"/>
        <w:jc w:val="both"/>
        <w:rPr>
          <w:rFonts w:eastAsia="SimSun"/>
          <w:spacing w:val="-12"/>
          <w:sz w:val="28"/>
          <w:szCs w:val="28"/>
          <w:lang w:eastAsia="zh-CN"/>
        </w:rPr>
      </w:pPr>
      <w:r>
        <w:rPr>
          <w:rFonts w:eastAsia="SimSun"/>
          <w:spacing w:val="-12"/>
          <w:sz w:val="28"/>
          <w:szCs w:val="28"/>
          <w:lang w:eastAsia="zh-CN"/>
        </w:rPr>
        <w:t xml:space="preserve">Ці зміни враховуються у </w:t>
      </w:r>
      <w:r w:rsidR="006C3E15">
        <w:rPr>
          <w:rFonts w:eastAsia="SimSun"/>
          <w:spacing w:val="-12"/>
          <w:sz w:val="28"/>
          <w:szCs w:val="28"/>
          <w:lang w:eastAsia="zh-CN"/>
        </w:rPr>
        <w:t xml:space="preserve">даному </w:t>
      </w:r>
      <w:r>
        <w:rPr>
          <w:rFonts w:eastAsia="SimSun"/>
          <w:spacing w:val="-12"/>
          <w:sz w:val="28"/>
          <w:szCs w:val="28"/>
          <w:lang w:eastAsia="zh-CN"/>
        </w:rPr>
        <w:t xml:space="preserve">проекті рішення міської ради про внесення змін до показників </w:t>
      </w:r>
      <w:r w:rsidR="006C3E15">
        <w:rPr>
          <w:rFonts w:eastAsia="SimSun"/>
          <w:spacing w:val="-12"/>
          <w:sz w:val="28"/>
          <w:szCs w:val="28"/>
          <w:lang w:eastAsia="zh-CN"/>
        </w:rPr>
        <w:t>бюджету міської територіальної громади.</w:t>
      </w:r>
    </w:p>
    <w:p w:rsidR="00D84512" w:rsidRPr="00D84512" w:rsidRDefault="00D84512" w:rsidP="00D84512">
      <w:pPr>
        <w:spacing w:before="100" w:beforeAutospacing="1"/>
        <w:ind w:right="284" w:firstLine="567"/>
        <w:jc w:val="both"/>
        <w:rPr>
          <w:sz w:val="28"/>
          <w:szCs w:val="28"/>
        </w:rPr>
      </w:pPr>
      <w:r w:rsidRPr="00D84512">
        <w:rPr>
          <w:sz w:val="28"/>
          <w:szCs w:val="28"/>
        </w:rPr>
        <w:t xml:space="preserve">З метою виконання міської Програми фінансування комплексних наглядових та соціально-виховних заходів для виправлення та </w:t>
      </w:r>
      <w:proofErr w:type="spellStart"/>
      <w:r w:rsidRPr="00D84512">
        <w:rPr>
          <w:sz w:val="28"/>
          <w:szCs w:val="28"/>
        </w:rPr>
        <w:t>ресоціалізації</w:t>
      </w:r>
      <w:proofErr w:type="spellEnd"/>
      <w:r w:rsidRPr="00D84512">
        <w:rPr>
          <w:sz w:val="28"/>
          <w:szCs w:val="28"/>
        </w:rPr>
        <w:t xml:space="preserve"> засуджених на 2021-2023 роки </w:t>
      </w:r>
      <w:proofErr w:type="spellStart"/>
      <w:r w:rsidRPr="00D84512">
        <w:rPr>
          <w:sz w:val="28"/>
          <w:szCs w:val="28"/>
        </w:rPr>
        <w:t>м.Ковеля</w:t>
      </w:r>
      <w:proofErr w:type="spellEnd"/>
      <w:r w:rsidRPr="00D84512">
        <w:rPr>
          <w:sz w:val="28"/>
          <w:szCs w:val="28"/>
        </w:rPr>
        <w:t xml:space="preserve">, </w:t>
      </w:r>
      <w:r>
        <w:rPr>
          <w:sz w:val="28"/>
          <w:szCs w:val="28"/>
        </w:rPr>
        <w:t xml:space="preserve">та враховуючи службову записку виконавчого комітету міської ради від 04.08.21р., </w:t>
      </w:r>
      <w:r w:rsidRPr="00D84512">
        <w:rPr>
          <w:sz w:val="28"/>
          <w:szCs w:val="28"/>
        </w:rPr>
        <w:t xml:space="preserve">для придбання </w:t>
      </w:r>
      <w:r>
        <w:rPr>
          <w:sz w:val="28"/>
          <w:szCs w:val="28"/>
        </w:rPr>
        <w:t xml:space="preserve">в рамках програми </w:t>
      </w:r>
      <w:r w:rsidRPr="00D84512">
        <w:rPr>
          <w:sz w:val="28"/>
          <w:szCs w:val="28"/>
        </w:rPr>
        <w:t>ноутбука</w:t>
      </w:r>
      <w:r>
        <w:rPr>
          <w:sz w:val="28"/>
          <w:szCs w:val="28"/>
        </w:rPr>
        <w:t>,</w:t>
      </w:r>
      <w:r w:rsidRPr="00D84512">
        <w:rPr>
          <w:sz w:val="28"/>
          <w:szCs w:val="28"/>
        </w:rPr>
        <w:t xml:space="preserve"> вартість якого 19</w:t>
      </w:r>
      <w:r>
        <w:rPr>
          <w:sz w:val="28"/>
          <w:szCs w:val="28"/>
        </w:rPr>
        <w:t> 000 гривень,</w:t>
      </w:r>
      <w:r w:rsidRPr="00D84512">
        <w:rPr>
          <w:sz w:val="28"/>
          <w:szCs w:val="28"/>
        </w:rPr>
        <w:t xml:space="preserve"> здійсн</w:t>
      </w:r>
      <w:r>
        <w:rPr>
          <w:sz w:val="28"/>
          <w:szCs w:val="28"/>
        </w:rPr>
        <w:t>юється</w:t>
      </w:r>
      <w:r w:rsidRPr="00D84512">
        <w:rPr>
          <w:sz w:val="28"/>
          <w:szCs w:val="28"/>
        </w:rPr>
        <w:t xml:space="preserve"> перерозподіл коштів з поточних видатків на капітальні</w:t>
      </w:r>
      <w:r>
        <w:rPr>
          <w:sz w:val="28"/>
          <w:szCs w:val="28"/>
        </w:rPr>
        <w:t>.</w:t>
      </w:r>
    </w:p>
    <w:p w:rsidR="00490181" w:rsidRDefault="00490181" w:rsidP="00882981">
      <w:pPr>
        <w:ind w:firstLine="567"/>
        <w:jc w:val="both"/>
        <w:rPr>
          <w:rFonts w:eastAsia="SimSun"/>
          <w:spacing w:val="-12"/>
          <w:sz w:val="28"/>
          <w:szCs w:val="28"/>
          <w:lang w:eastAsia="zh-CN"/>
        </w:rPr>
      </w:pPr>
    </w:p>
    <w:p w:rsidR="00490181" w:rsidRDefault="00490181" w:rsidP="00882981">
      <w:pPr>
        <w:ind w:firstLine="567"/>
        <w:jc w:val="both"/>
        <w:rPr>
          <w:sz w:val="28"/>
          <w:szCs w:val="28"/>
        </w:rPr>
      </w:pPr>
      <w:r>
        <w:rPr>
          <w:sz w:val="28"/>
          <w:szCs w:val="28"/>
        </w:rPr>
        <w:t xml:space="preserve">Відповідно до листа Управління капітального будівництва та житлово-комунального господарства виконавчого комітету міської ради від </w:t>
      </w:r>
      <w:r w:rsidR="00BD2E1C" w:rsidRPr="00BD2E1C">
        <w:rPr>
          <w:sz w:val="28"/>
          <w:szCs w:val="28"/>
          <w:lang w:val="ru-RU"/>
        </w:rPr>
        <w:t>09</w:t>
      </w:r>
      <w:r>
        <w:rPr>
          <w:sz w:val="28"/>
          <w:szCs w:val="28"/>
        </w:rPr>
        <w:t>.0</w:t>
      </w:r>
      <w:r w:rsidR="00BD2E1C" w:rsidRPr="00BD2E1C">
        <w:rPr>
          <w:sz w:val="28"/>
          <w:szCs w:val="28"/>
          <w:lang w:val="ru-RU"/>
        </w:rPr>
        <w:t>8</w:t>
      </w:r>
      <w:r>
        <w:rPr>
          <w:sz w:val="28"/>
          <w:szCs w:val="28"/>
        </w:rPr>
        <w:t>.21 року №</w:t>
      </w:r>
      <w:r w:rsidR="00BD2E1C" w:rsidRPr="00BD2E1C">
        <w:rPr>
          <w:sz w:val="28"/>
          <w:szCs w:val="28"/>
          <w:lang w:val="ru-RU"/>
        </w:rPr>
        <w:t>216</w:t>
      </w:r>
      <w:r>
        <w:rPr>
          <w:sz w:val="28"/>
          <w:szCs w:val="28"/>
        </w:rPr>
        <w:t xml:space="preserve">, та змін до Програми </w:t>
      </w:r>
      <w:r w:rsidRPr="00A828B3">
        <w:rPr>
          <w:sz w:val="28"/>
          <w:szCs w:val="28"/>
        </w:rPr>
        <w:t>реформування і розвитку житлово-комунального господарства міста Ковеля на 2021 р</w:t>
      </w:r>
      <w:r>
        <w:rPr>
          <w:sz w:val="28"/>
          <w:szCs w:val="28"/>
        </w:rPr>
        <w:t xml:space="preserve">ік, </w:t>
      </w:r>
      <w:proofErr w:type="spellStart"/>
      <w:r>
        <w:rPr>
          <w:sz w:val="28"/>
          <w:szCs w:val="28"/>
        </w:rPr>
        <w:t>переспрямовуються</w:t>
      </w:r>
      <w:proofErr w:type="spellEnd"/>
      <w:r>
        <w:rPr>
          <w:sz w:val="28"/>
          <w:szCs w:val="28"/>
        </w:rPr>
        <w:t xml:space="preserve"> кошти заплановані на</w:t>
      </w:r>
      <w:r w:rsidR="0011732F">
        <w:rPr>
          <w:sz w:val="28"/>
          <w:szCs w:val="28"/>
        </w:rPr>
        <w:t>:</w:t>
      </w:r>
    </w:p>
    <w:p w:rsidR="0011732F" w:rsidRDefault="0011732F" w:rsidP="00882981">
      <w:pPr>
        <w:ind w:firstLine="567"/>
        <w:jc w:val="both"/>
        <w:rPr>
          <w:sz w:val="28"/>
          <w:szCs w:val="28"/>
        </w:rPr>
      </w:pPr>
    </w:p>
    <w:tbl>
      <w:tblPr>
        <w:tblW w:w="10145" w:type="dxa"/>
        <w:tblLayout w:type="fixed"/>
        <w:tblCellMar>
          <w:left w:w="10" w:type="dxa"/>
          <w:right w:w="10" w:type="dxa"/>
        </w:tblCellMar>
        <w:tblLook w:val="04A0" w:firstRow="1" w:lastRow="0" w:firstColumn="1" w:lastColumn="0" w:noHBand="0" w:noVBand="1"/>
      </w:tblPr>
      <w:tblGrid>
        <w:gridCol w:w="505"/>
        <w:gridCol w:w="1254"/>
        <w:gridCol w:w="900"/>
        <w:gridCol w:w="4432"/>
        <w:gridCol w:w="1759"/>
        <w:gridCol w:w="1295"/>
      </w:tblGrid>
      <w:tr w:rsidR="00E4764F" w:rsidTr="00AC5EE4">
        <w:trPr>
          <w:trHeight w:val="370"/>
        </w:trPr>
        <w:tc>
          <w:tcPr>
            <w:tcW w:w="5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1216030</w:t>
            </w:r>
          </w:p>
        </w:tc>
        <w:tc>
          <w:tcPr>
            <w:tcW w:w="90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2240</w:t>
            </w:r>
          </w:p>
        </w:tc>
        <w:tc>
          <w:tcPr>
            <w:tcW w:w="443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both"/>
              <w:rPr>
                <w:sz w:val="28"/>
                <w:szCs w:val="28"/>
              </w:rPr>
            </w:pPr>
            <w:r>
              <w:rPr>
                <w:sz w:val="28"/>
                <w:szCs w:val="28"/>
              </w:rPr>
              <w:t>Утримання зливової каналізації</w:t>
            </w:r>
          </w:p>
        </w:tc>
        <w:tc>
          <w:tcPr>
            <w:tcW w:w="17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499 000,00</w:t>
            </w:r>
          </w:p>
        </w:tc>
        <w:tc>
          <w:tcPr>
            <w:tcW w:w="12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1216030</w:t>
            </w: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2240</w:t>
            </w: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both"/>
              <w:rPr>
                <w:sz w:val="28"/>
                <w:szCs w:val="28"/>
              </w:rPr>
            </w:pPr>
            <w:r>
              <w:rPr>
                <w:sz w:val="28"/>
                <w:szCs w:val="28"/>
              </w:rPr>
              <w:t xml:space="preserve">Утримання, ремонт та обслуговування </w:t>
            </w:r>
            <w:proofErr w:type="spellStart"/>
            <w:r>
              <w:rPr>
                <w:sz w:val="28"/>
                <w:szCs w:val="28"/>
              </w:rPr>
              <w:t>вулично</w:t>
            </w:r>
            <w:proofErr w:type="spellEnd"/>
            <w:r>
              <w:rPr>
                <w:sz w:val="28"/>
                <w:szCs w:val="28"/>
              </w:rPr>
              <w:t>-дорожньої мережі</w:t>
            </w:r>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21 000,00</w:t>
            </w:r>
          </w:p>
        </w:tc>
        <w:tc>
          <w:tcPr>
            <w:tcW w:w="12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1217310</w:t>
            </w: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3122</w:t>
            </w: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both"/>
              <w:rPr>
                <w:sz w:val="28"/>
                <w:szCs w:val="28"/>
              </w:rPr>
            </w:pPr>
            <w:r>
              <w:rPr>
                <w:sz w:val="28"/>
                <w:szCs w:val="28"/>
              </w:rPr>
              <w:t>Будівництво мережі водопостачання по вулицях Генерала Юрія Тютюнника, Миколайчука</w:t>
            </w:r>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515 000,00</w:t>
            </w:r>
          </w:p>
        </w:tc>
        <w:tc>
          <w:tcPr>
            <w:tcW w:w="12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1217461</w:t>
            </w: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3132</w:t>
            </w: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both"/>
              <w:rPr>
                <w:sz w:val="28"/>
                <w:szCs w:val="28"/>
              </w:rPr>
            </w:pPr>
            <w:r>
              <w:rPr>
                <w:sz w:val="28"/>
                <w:szCs w:val="28"/>
              </w:rPr>
              <w:t xml:space="preserve">Капітальний ремонт проїзної частини по </w:t>
            </w:r>
            <w:proofErr w:type="spellStart"/>
            <w:r>
              <w:rPr>
                <w:sz w:val="28"/>
                <w:szCs w:val="28"/>
              </w:rPr>
              <w:t>вул.Воля</w:t>
            </w:r>
            <w:proofErr w:type="spellEnd"/>
            <w:r>
              <w:rPr>
                <w:sz w:val="28"/>
                <w:szCs w:val="28"/>
              </w:rPr>
              <w:t xml:space="preserve"> в </w:t>
            </w:r>
            <w:proofErr w:type="spellStart"/>
            <w:r>
              <w:rPr>
                <w:sz w:val="28"/>
                <w:szCs w:val="28"/>
              </w:rPr>
              <w:t>с.Воля_Ковельська</w:t>
            </w:r>
            <w:proofErr w:type="spellEnd"/>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76 600,00</w:t>
            </w:r>
          </w:p>
        </w:tc>
        <w:tc>
          <w:tcPr>
            <w:tcW w:w="12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1217461</w:t>
            </w: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3132</w:t>
            </w: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both"/>
              <w:rPr>
                <w:sz w:val="28"/>
                <w:szCs w:val="28"/>
              </w:rPr>
            </w:pPr>
            <w:r>
              <w:rPr>
                <w:sz w:val="28"/>
                <w:szCs w:val="28"/>
              </w:rPr>
              <w:t xml:space="preserve">Капітальний ремонт </w:t>
            </w:r>
            <w:proofErr w:type="spellStart"/>
            <w:r>
              <w:rPr>
                <w:sz w:val="28"/>
                <w:szCs w:val="28"/>
              </w:rPr>
              <w:t>вул.Заводська</w:t>
            </w:r>
            <w:proofErr w:type="spellEnd"/>
            <w:r>
              <w:rPr>
                <w:sz w:val="28"/>
                <w:szCs w:val="28"/>
              </w:rPr>
              <w:t xml:space="preserve"> (від ж/б №9 до перехрестя з </w:t>
            </w:r>
            <w:proofErr w:type="spellStart"/>
            <w:r>
              <w:rPr>
                <w:sz w:val="28"/>
                <w:szCs w:val="28"/>
              </w:rPr>
              <w:t>вул.Т.Боровця</w:t>
            </w:r>
            <w:proofErr w:type="spellEnd"/>
            <w:r>
              <w:rPr>
                <w:sz w:val="28"/>
                <w:szCs w:val="28"/>
              </w:rPr>
              <w:t>)</w:t>
            </w:r>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1 541 000,00</w:t>
            </w:r>
          </w:p>
        </w:tc>
        <w:tc>
          <w:tcPr>
            <w:tcW w:w="12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1217461</w:t>
            </w: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3132</w:t>
            </w: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both"/>
              <w:rPr>
                <w:sz w:val="28"/>
                <w:szCs w:val="28"/>
              </w:rPr>
            </w:pPr>
            <w:r>
              <w:rPr>
                <w:sz w:val="28"/>
                <w:szCs w:val="28"/>
              </w:rPr>
              <w:t xml:space="preserve">Капітальний ремонт прибудинкових територій по </w:t>
            </w:r>
            <w:proofErr w:type="spellStart"/>
            <w:r>
              <w:rPr>
                <w:sz w:val="28"/>
                <w:szCs w:val="28"/>
              </w:rPr>
              <w:t>вул.Володимира</w:t>
            </w:r>
            <w:proofErr w:type="spellEnd"/>
            <w:r>
              <w:rPr>
                <w:sz w:val="28"/>
                <w:szCs w:val="28"/>
              </w:rPr>
              <w:t xml:space="preserve"> </w:t>
            </w:r>
            <w:proofErr w:type="spellStart"/>
            <w:r>
              <w:rPr>
                <w:sz w:val="28"/>
                <w:szCs w:val="28"/>
              </w:rPr>
              <w:t>Кияна</w:t>
            </w:r>
            <w:proofErr w:type="spellEnd"/>
            <w:r>
              <w:rPr>
                <w:sz w:val="28"/>
                <w:szCs w:val="28"/>
              </w:rPr>
              <w:t>, 47-49</w:t>
            </w:r>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1 195 000,00</w:t>
            </w:r>
          </w:p>
        </w:tc>
        <w:tc>
          <w:tcPr>
            <w:tcW w:w="12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1217461</w:t>
            </w: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3132</w:t>
            </w: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both"/>
              <w:rPr>
                <w:sz w:val="28"/>
                <w:szCs w:val="28"/>
              </w:rPr>
            </w:pPr>
            <w:r>
              <w:rPr>
                <w:sz w:val="28"/>
                <w:szCs w:val="28"/>
              </w:rPr>
              <w:t xml:space="preserve">Капітальний ремонт прибудинкових територій по </w:t>
            </w:r>
            <w:proofErr w:type="spellStart"/>
            <w:r>
              <w:rPr>
                <w:sz w:val="28"/>
                <w:szCs w:val="28"/>
              </w:rPr>
              <w:t>вул.Незалежності</w:t>
            </w:r>
            <w:proofErr w:type="spellEnd"/>
            <w:r>
              <w:rPr>
                <w:sz w:val="28"/>
                <w:szCs w:val="28"/>
              </w:rPr>
              <w:t>, 80 — Вербицького, 2</w:t>
            </w:r>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751 000,00</w:t>
            </w:r>
          </w:p>
        </w:tc>
        <w:tc>
          <w:tcPr>
            <w:tcW w:w="12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1217461</w:t>
            </w: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3132</w:t>
            </w: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both"/>
              <w:rPr>
                <w:sz w:val="28"/>
                <w:szCs w:val="28"/>
              </w:rPr>
            </w:pPr>
            <w:r>
              <w:rPr>
                <w:sz w:val="28"/>
                <w:szCs w:val="28"/>
              </w:rPr>
              <w:t xml:space="preserve">Капітальний ремонт </w:t>
            </w:r>
            <w:proofErr w:type="spellStart"/>
            <w:r>
              <w:rPr>
                <w:sz w:val="28"/>
                <w:szCs w:val="28"/>
              </w:rPr>
              <w:t>вул.Поліська</w:t>
            </w:r>
            <w:proofErr w:type="spellEnd"/>
            <w:r>
              <w:rPr>
                <w:sz w:val="28"/>
                <w:szCs w:val="28"/>
              </w:rPr>
              <w:t xml:space="preserve"> в </w:t>
            </w:r>
            <w:proofErr w:type="spellStart"/>
            <w:r>
              <w:rPr>
                <w:sz w:val="28"/>
                <w:szCs w:val="28"/>
              </w:rPr>
              <w:t>с.Зелена</w:t>
            </w:r>
            <w:proofErr w:type="spellEnd"/>
            <w:r>
              <w:rPr>
                <w:sz w:val="28"/>
                <w:szCs w:val="28"/>
              </w:rPr>
              <w:t xml:space="preserve"> Ковельського району</w:t>
            </w:r>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588 300,00</w:t>
            </w:r>
          </w:p>
        </w:tc>
        <w:tc>
          <w:tcPr>
            <w:tcW w:w="12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ind w:firstLine="43"/>
              <w:jc w:val="both"/>
              <w:rPr>
                <w:b/>
                <w:sz w:val="28"/>
                <w:szCs w:val="28"/>
              </w:rPr>
            </w:pPr>
            <w:r>
              <w:rPr>
                <w:b/>
                <w:sz w:val="28"/>
                <w:szCs w:val="28"/>
              </w:rPr>
              <w:t>Всього</w:t>
            </w:r>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b/>
                <w:bCs/>
                <w:sz w:val="28"/>
                <w:szCs w:val="28"/>
              </w:rPr>
            </w:pPr>
            <w:r>
              <w:rPr>
                <w:b/>
                <w:bCs/>
                <w:sz w:val="28"/>
                <w:szCs w:val="28"/>
              </w:rPr>
              <w:t>5 186 900,00</w:t>
            </w:r>
          </w:p>
        </w:tc>
        <w:tc>
          <w:tcPr>
            <w:tcW w:w="12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p>
        </w:tc>
      </w:tr>
    </w:tbl>
    <w:p w:rsidR="00E4764F" w:rsidRDefault="0011732F" w:rsidP="00E4764F">
      <w:pPr>
        <w:pStyle w:val="Standard"/>
        <w:ind w:left="34" w:firstLine="567"/>
        <w:jc w:val="both"/>
        <w:rPr>
          <w:sz w:val="28"/>
          <w:szCs w:val="28"/>
        </w:rPr>
      </w:pPr>
      <w:r>
        <w:rPr>
          <w:sz w:val="28"/>
          <w:szCs w:val="28"/>
        </w:rPr>
        <w:t>Для збільшення призначень по:</w:t>
      </w:r>
    </w:p>
    <w:tbl>
      <w:tblPr>
        <w:tblW w:w="10091" w:type="dxa"/>
        <w:tblLayout w:type="fixed"/>
        <w:tblCellMar>
          <w:left w:w="10" w:type="dxa"/>
          <w:right w:w="10" w:type="dxa"/>
        </w:tblCellMar>
        <w:tblLook w:val="04A0" w:firstRow="1" w:lastRow="0" w:firstColumn="1" w:lastColumn="0" w:noHBand="0" w:noVBand="1"/>
      </w:tblPr>
      <w:tblGrid>
        <w:gridCol w:w="505"/>
        <w:gridCol w:w="1254"/>
        <w:gridCol w:w="900"/>
        <w:gridCol w:w="4432"/>
        <w:gridCol w:w="1759"/>
        <w:gridCol w:w="1241"/>
      </w:tblGrid>
      <w:tr w:rsidR="00E4764F" w:rsidTr="00AC5EE4">
        <w:trPr>
          <w:trHeight w:val="370"/>
        </w:trPr>
        <w:tc>
          <w:tcPr>
            <w:tcW w:w="50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1217461</w:t>
            </w:r>
          </w:p>
        </w:tc>
        <w:tc>
          <w:tcPr>
            <w:tcW w:w="90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3132</w:t>
            </w:r>
          </w:p>
        </w:tc>
        <w:tc>
          <w:tcPr>
            <w:tcW w:w="443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both"/>
              <w:rPr>
                <w:sz w:val="28"/>
                <w:szCs w:val="28"/>
              </w:rPr>
            </w:pPr>
            <w:r>
              <w:rPr>
                <w:sz w:val="28"/>
                <w:szCs w:val="28"/>
              </w:rPr>
              <w:t xml:space="preserve">Капітальний ремонт прибудинкової території по </w:t>
            </w:r>
            <w:proofErr w:type="spellStart"/>
            <w:r>
              <w:rPr>
                <w:sz w:val="28"/>
                <w:szCs w:val="28"/>
              </w:rPr>
              <w:t>вул.Міцкевича</w:t>
            </w:r>
            <w:proofErr w:type="spellEnd"/>
            <w:r>
              <w:rPr>
                <w:sz w:val="28"/>
                <w:szCs w:val="28"/>
              </w:rPr>
              <w:t>, 3</w:t>
            </w:r>
          </w:p>
        </w:tc>
        <w:tc>
          <w:tcPr>
            <w:tcW w:w="175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1 710 000,00</w:t>
            </w:r>
          </w:p>
        </w:tc>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1216030</w:t>
            </w: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2040</w:t>
            </w: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af5"/>
              <w:snapToGrid w:val="0"/>
              <w:jc w:val="both"/>
              <w:rPr>
                <w:rFonts w:ascii="Times New Roman" w:eastAsia="Times New Roman" w:hAnsi="Times New Roman"/>
                <w:sz w:val="28"/>
                <w:szCs w:val="28"/>
              </w:rPr>
            </w:pPr>
            <w:r>
              <w:rPr>
                <w:rFonts w:ascii="Times New Roman" w:eastAsia="Times New Roman" w:hAnsi="Times New Roman"/>
                <w:sz w:val="28"/>
                <w:szCs w:val="28"/>
              </w:rPr>
              <w:t>Розробка нормативів питного водопостачання та водовідведення населення</w:t>
            </w:r>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6 000,00</w:t>
            </w:r>
          </w:p>
        </w:tc>
        <w:tc>
          <w:tcPr>
            <w:tcW w:w="1241"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1217310</w:t>
            </w: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3122</w:t>
            </w: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tabs>
                <w:tab w:val="left" w:pos="2475"/>
              </w:tabs>
              <w:snapToGrid w:val="0"/>
              <w:jc w:val="both"/>
              <w:rPr>
                <w:spacing w:val="8"/>
                <w:sz w:val="28"/>
                <w:szCs w:val="28"/>
              </w:rPr>
            </w:pPr>
            <w:r>
              <w:rPr>
                <w:spacing w:val="8"/>
                <w:sz w:val="28"/>
                <w:szCs w:val="28"/>
              </w:rPr>
              <w:t xml:space="preserve">Нове будівництво господарсько-побутової каналізації по </w:t>
            </w:r>
            <w:proofErr w:type="spellStart"/>
            <w:r>
              <w:rPr>
                <w:spacing w:val="8"/>
                <w:sz w:val="28"/>
                <w:szCs w:val="28"/>
              </w:rPr>
              <w:t>вул.Корольова</w:t>
            </w:r>
            <w:proofErr w:type="spellEnd"/>
            <w:r>
              <w:rPr>
                <w:spacing w:val="8"/>
                <w:sz w:val="28"/>
                <w:szCs w:val="28"/>
              </w:rPr>
              <w:t xml:space="preserve">, </w:t>
            </w:r>
            <w:proofErr w:type="spellStart"/>
            <w:r>
              <w:rPr>
                <w:spacing w:val="8"/>
                <w:sz w:val="28"/>
                <w:szCs w:val="28"/>
              </w:rPr>
              <w:t>вул.Генерала</w:t>
            </w:r>
            <w:proofErr w:type="spellEnd"/>
            <w:r>
              <w:rPr>
                <w:spacing w:val="8"/>
                <w:sz w:val="28"/>
                <w:szCs w:val="28"/>
              </w:rPr>
              <w:t xml:space="preserve"> Чупринки, </w:t>
            </w:r>
            <w:proofErr w:type="spellStart"/>
            <w:r>
              <w:rPr>
                <w:spacing w:val="8"/>
                <w:sz w:val="28"/>
                <w:szCs w:val="28"/>
              </w:rPr>
              <w:t>вул.Тихого</w:t>
            </w:r>
            <w:proofErr w:type="spellEnd"/>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20 000,00</w:t>
            </w:r>
          </w:p>
        </w:tc>
        <w:tc>
          <w:tcPr>
            <w:tcW w:w="1241"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1217310</w:t>
            </w: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3142</w:t>
            </w: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both"/>
              <w:rPr>
                <w:sz w:val="28"/>
                <w:szCs w:val="28"/>
              </w:rPr>
            </w:pPr>
            <w:r>
              <w:rPr>
                <w:sz w:val="28"/>
                <w:szCs w:val="28"/>
              </w:rPr>
              <w:t xml:space="preserve">Реконструкція системи водовідведення дощових та талих вод по </w:t>
            </w:r>
            <w:proofErr w:type="spellStart"/>
            <w:r>
              <w:rPr>
                <w:sz w:val="28"/>
                <w:szCs w:val="28"/>
              </w:rPr>
              <w:t>вул.Федьковича</w:t>
            </w:r>
            <w:proofErr w:type="spellEnd"/>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2 800 000,00</w:t>
            </w:r>
          </w:p>
        </w:tc>
        <w:tc>
          <w:tcPr>
            <w:tcW w:w="1241"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1210160</w:t>
            </w: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3110</w:t>
            </w: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both"/>
              <w:rPr>
                <w:sz w:val="28"/>
                <w:szCs w:val="28"/>
              </w:rPr>
            </w:pPr>
            <w:r>
              <w:rPr>
                <w:sz w:val="28"/>
                <w:szCs w:val="28"/>
              </w:rPr>
              <w:t>Придбання обладнання і предметів довгострокового користування</w:t>
            </w:r>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60 000,00</w:t>
            </w:r>
          </w:p>
        </w:tc>
        <w:tc>
          <w:tcPr>
            <w:tcW w:w="1241"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1217461</w:t>
            </w: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3132</w:t>
            </w: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both"/>
              <w:rPr>
                <w:sz w:val="28"/>
                <w:szCs w:val="28"/>
              </w:rPr>
            </w:pPr>
            <w:r>
              <w:rPr>
                <w:sz w:val="28"/>
                <w:szCs w:val="28"/>
              </w:rPr>
              <w:t xml:space="preserve">Капітальний ремонт дороги по </w:t>
            </w:r>
            <w:proofErr w:type="spellStart"/>
            <w:r>
              <w:rPr>
                <w:sz w:val="28"/>
                <w:szCs w:val="28"/>
              </w:rPr>
              <w:t>вул.Поліська</w:t>
            </w:r>
            <w:proofErr w:type="spellEnd"/>
            <w:r>
              <w:rPr>
                <w:sz w:val="28"/>
                <w:szCs w:val="28"/>
              </w:rPr>
              <w:t xml:space="preserve"> в </w:t>
            </w:r>
            <w:proofErr w:type="spellStart"/>
            <w:r>
              <w:rPr>
                <w:sz w:val="28"/>
                <w:szCs w:val="28"/>
              </w:rPr>
              <w:t>с.Зелена</w:t>
            </w:r>
            <w:proofErr w:type="spellEnd"/>
            <w:r>
              <w:rPr>
                <w:sz w:val="28"/>
                <w:szCs w:val="28"/>
              </w:rPr>
              <w:t xml:space="preserve"> Ковельського району</w:t>
            </w:r>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r>
              <w:rPr>
                <w:sz w:val="28"/>
                <w:szCs w:val="28"/>
              </w:rPr>
              <w:t>588 300,00</w:t>
            </w:r>
          </w:p>
        </w:tc>
        <w:tc>
          <w:tcPr>
            <w:tcW w:w="1241"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r>
              <w:rPr>
                <w:sz w:val="28"/>
                <w:szCs w:val="28"/>
              </w:rPr>
              <w:t>серпень</w:t>
            </w:r>
          </w:p>
        </w:tc>
      </w:tr>
      <w:tr w:rsidR="00E4764F" w:rsidTr="00AC5EE4">
        <w:trPr>
          <w:trHeight w:val="370"/>
        </w:trPr>
        <w:tc>
          <w:tcPr>
            <w:tcW w:w="505"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p>
        </w:tc>
        <w:tc>
          <w:tcPr>
            <w:tcW w:w="1254"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p>
        </w:tc>
        <w:tc>
          <w:tcPr>
            <w:tcW w:w="900"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snapToGrid w:val="0"/>
              <w:jc w:val="center"/>
              <w:rPr>
                <w:sz w:val="28"/>
                <w:szCs w:val="28"/>
              </w:rPr>
            </w:pPr>
          </w:p>
        </w:tc>
        <w:tc>
          <w:tcPr>
            <w:tcW w:w="4432" w:type="dxa"/>
            <w:tcBorders>
              <w:left w:val="single" w:sz="4" w:space="0" w:color="000000"/>
              <w:bottom w:val="single" w:sz="4" w:space="0" w:color="000000"/>
            </w:tcBorders>
            <w:tcMar>
              <w:top w:w="0" w:type="dxa"/>
              <w:left w:w="108" w:type="dxa"/>
              <w:bottom w:w="0" w:type="dxa"/>
              <w:right w:w="108" w:type="dxa"/>
            </w:tcMar>
            <w:vAlign w:val="center"/>
          </w:tcPr>
          <w:p w:rsidR="00E4764F" w:rsidRDefault="00E4764F" w:rsidP="00AC5EE4">
            <w:pPr>
              <w:pStyle w:val="Standard"/>
              <w:ind w:firstLine="43"/>
              <w:jc w:val="both"/>
              <w:rPr>
                <w:b/>
                <w:sz w:val="28"/>
                <w:szCs w:val="28"/>
              </w:rPr>
            </w:pPr>
            <w:r>
              <w:rPr>
                <w:b/>
                <w:sz w:val="28"/>
                <w:szCs w:val="28"/>
              </w:rPr>
              <w:t>Всього</w:t>
            </w:r>
          </w:p>
        </w:tc>
        <w:tc>
          <w:tcPr>
            <w:tcW w:w="1759" w:type="dxa"/>
            <w:tcBorders>
              <w:left w:val="single" w:sz="4" w:space="0" w:color="000000"/>
              <w:bottom w:val="single" w:sz="4" w:space="0" w:color="000000"/>
            </w:tcBorders>
            <w:tcMar>
              <w:top w:w="0" w:type="dxa"/>
              <w:left w:w="108" w:type="dxa"/>
              <w:bottom w:w="0" w:type="dxa"/>
              <w:right w:w="108" w:type="dxa"/>
            </w:tcMar>
            <w:vAlign w:val="center"/>
          </w:tcPr>
          <w:p w:rsidR="00E4764F" w:rsidRDefault="0071664E" w:rsidP="00AC5EE4">
            <w:pPr>
              <w:pStyle w:val="Standard"/>
              <w:jc w:val="center"/>
              <w:rPr>
                <w:b/>
                <w:bCs/>
                <w:sz w:val="28"/>
                <w:szCs w:val="28"/>
              </w:rPr>
            </w:pPr>
            <w:r>
              <w:rPr>
                <w:b/>
                <w:bCs/>
                <w:sz w:val="28"/>
                <w:szCs w:val="28"/>
              </w:rPr>
              <w:t>5</w:t>
            </w:r>
            <w:r w:rsidR="00E4764F">
              <w:rPr>
                <w:b/>
                <w:bCs/>
                <w:sz w:val="28"/>
                <w:szCs w:val="28"/>
              </w:rPr>
              <w:t> 184 300,00</w:t>
            </w:r>
          </w:p>
        </w:tc>
        <w:tc>
          <w:tcPr>
            <w:tcW w:w="1241"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E4764F" w:rsidRDefault="00E4764F" w:rsidP="00AC5EE4">
            <w:pPr>
              <w:pStyle w:val="Standard"/>
              <w:jc w:val="center"/>
              <w:rPr>
                <w:sz w:val="28"/>
                <w:szCs w:val="28"/>
              </w:rPr>
            </w:pPr>
          </w:p>
        </w:tc>
      </w:tr>
    </w:tbl>
    <w:p w:rsidR="00E4764F" w:rsidRDefault="00E4764F" w:rsidP="00E4764F">
      <w:pPr>
        <w:pStyle w:val="Standard"/>
        <w:jc w:val="center"/>
        <w:rPr>
          <w:sz w:val="20"/>
          <w:szCs w:val="20"/>
        </w:rPr>
      </w:pPr>
    </w:p>
    <w:p w:rsidR="00A54CF3" w:rsidRDefault="0071664E" w:rsidP="008D5151">
      <w:pPr>
        <w:pStyle w:val="Standard"/>
        <w:ind w:firstLine="567"/>
        <w:jc w:val="both"/>
        <w:rPr>
          <w:rFonts w:cs="Times New Roman"/>
          <w:bCs/>
          <w:color w:val="000000"/>
          <w:sz w:val="28"/>
          <w:szCs w:val="28"/>
        </w:rPr>
      </w:pPr>
      <w:r>
        <w:rPr>
          <w:rFonts w:cs="Times New Roman"/>
          <w:bCs/>
          <w:color w:val="000000"/>
          <w:sz w:val="28"/>
          <w:szCs w:val="28"/>
        </w:rPr>
        <w:t>Крім того, спрямовуються кошти в сумі 1 000 000 гривень, на субвенцію обласному бюджету з метою співфінансування  п</w:t>
      </w:r>
      <w:r>
        <w:rPr>
          <w:spacing w:val="8"/>
          <w:sz w:val="28"/>
          <w:szCs w:val="28"/>
        </w:rPr>
        <w:t xml:space="preserve">оточного ремонту проїзної частини по </w:t>
      </w:r>
      <w:proofErr w:type="spellStart"/>
      <w:r>
        <w:rPr>
          <w:spacing w:val="8"/>
          <w:sz w:val="28"/>
          <w:szCs w:val="28"/>
        </w:rPr>
        <w:t>вул.Центральна</w:t>
      </w:r>
      <w:proofErr w:type="spellEnd"/>
      <w:r>
        <w:rPr>
          <w:spacing w:val="8"/>
          <w:sz w:val="28"/>
          <w:szCs w:val="28"/>
        </w:rPr>
        <w:t xml:space="preserve"> в </w:t>
      </w:r>
      <w:proofErr w:type="spellStart"/>
      <w:r>
        <w:rPr>
          <w:spacing w:val="8"/>
          <w:sz w:val="28"/>
          <w:szCs w:val="28"/>
        </w:rPr>
        <w:t>с.Воля</w:t>
      </w:r>
      <w:proofErr w:type="spellEnd"/>
      <w:r>
        <w:rPr>
          <w:spacing w:val="8"/>
          <w:sz w:val="28"/>
          <w:szCs w:val="28"/>
        </w:rPr>
        <w:t xml:space="preserve"> Ковельська.</w:t>
      </w:r>
    </w:p>
    <w:p w:rsidR="0071664E" w:rsidRPr="008A0828" w:rsidRDefault="0071664E" w:rsidP="008D5151">
      <w:pPr>
        <w:pStyle w:val="Standard"/>
        <w:ind w:firstLine="567"/>
        <w:jc w:val="both"/>
        <w:rPr>
          <w:rFonts w:cs="Times New Roman"/>
          <w:bCs/>
          <w:color w:val="000000"/>
          <w:sz w:val="28"/>
          <w:szCs w:val="28"/>
        </w:rPr>
      </w:pPr>
    </w:p>
    <w:p w:rsidR="0002524D" w:rsidRPr="004C0521" w:rsidRDefault="0002524D" w:rsidP="008D5151">
      <w:pPr>
        <w:pStyle w:val="Standard"/>
        <w:ind w:firstLine="567"/>
        <w:jc w:val="both"/>
        <w:rPr>
          <w:rFonts w:cs="Times New Roman"/>
          <w:b/>
          <w:bCs/>
          <w:color w:val="000000"/>
          <w:sz w:val="28"/>
          <w:szCs w:val="28"/>
        </w:rPr>
      </w:pPr>
      <w:r w:rsidRPr="004C0521">
        <w:rPr>
          <w:rFonts w:cs="Times New Roman"/>
          <w:b/>
          <w:bCs/>
          <w:color w:val="000000"/>
          <w:sz w:val="28"/>
          <w:szCs w:val="28"/>
        </w:rPr>
        <w:t>5. Відповідність принципу забезпечення рівних прав та можливостей жінок і чоловіків</w:t>
      </w:r>
    </w:p>
    <w:p w:rsidR="0002524D" w:rsidRPr="004C0521" w:rsidRDefault="0002524D" w:rsidP="008D5151">
      <w:pPr>
        <w:ind w:firstLine="567"/>
        <w:contextualSpacing/>
        <w:jc w:val="both"/>
        <w:rPr>
          <w:color w:val="000000"/>
          <w:sz w:val="28"/>
          <w:szCs w:val="28"/>
        </w:rPr>
      </w:pPr>
      <w:r w:rsidRPr="004C0521">
        <w:rPr>
          <w:color w:val="000000"/>
          <w:sz w:val="28"/>
          <w:szCs w:val="28"/>
        </w:rPr>
        <w:t>Проєкт рішення не  містить положень, які порушують принципи гендерної рівності.</w:t>
      </w:r>
    </w:p>
    <w:p w:rsidR="007A12B5" w:rsidRPr="004C0521" w:rsidRDefault="007A12B5" w:rsidP="008D5151">
      <w:pPr>
        <w:pStyle w:val="a3"/>
        <w:spacing w:after="0" w:line="240" w:lineRule="auto"/>
        <w:ind w:left="0" w:firstLine="567"/>
        <w:jc w:val="both"/>
        <w:rPr>
          <w:rFonts w:ascii="Times New Roman" w:hAnsi="Times New Roman"/>
          <w:b/>
          <w:bCs/>
          <w:color w:val="000000"/>
          <w:sz w:val="28"/>
          <w:szCs w:val="28"/>
          <w:lang w:val="uk-UA"/>
        </w:rPr>
      </w:pPr>
    </w:p>
    <w:p w:rsidR="0002524D" w:rsidRPr="004C0521" w:rsidRDefault="0002524D" w:rsidP="008D5151">
      <w:pPr>
        <w:pStyle w:val="a3"/>
        <w:spacing w:after="0" w:line="240" w:lineRule="auto"/>
        <w:ind w:left="0" w:firstLine="567"/>
        <w:jc w:val="both"/>
        <w:rPr>
          <w:rFonts w:ascii="Times New Roman" w:hAnsi="Times New Roman"/>
          <w:b/>
          <w:bCs/>
          <w:color w:val="000000"/>
          <w:sz w:val="28"/>
          <w:szCs w:val="28"/>
          <w:lang w:val="uk-UA"/>
        </w:rPr>
      </w:pPr>
      <w:r w:rsidRPr="004C0521">
        <w:rPr>
          <w:rFonts w:ascii="Times New Roman" w:hAnsi="Times New Roman"/>
          <w:b/>
          <w:bCs/>
          <w:color w:val="000000"/>
          <w:sz w:val="28"/>
          <w:szCs w:val="28"/>
          <w:lang w:val="uk-UA"/>
        </w:rPr>
        <w:t>6. Запобігання корупції</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rsidR="00E44B83" w:rsidRPr="004C0521" w:rsidRDefault="00E44B83" w:rsidP="008D5151">
      <w:pPr>
        <w:pStyle w:val="a3"/>
        <w:spacing w:after="0" w:line="240" w:lineRule="auto"/>
        <w:ind w:left="0" w:firstLine="567"/>
        <w:jc w:val="both"/>
        <w:rPr>
          <w:rFonts w:ascii="Times New Roman" w:hAnsi="Times New Roman"/>
          <w:b/>
          <w:bCs/>
          <w:color w:val="000000"/>
          <w:sz w:val="28"/>
          <w:szCs w:val="28"/>
          <w:lang w:val="uk-UA"/>
        </w:rPr>
      </w:pPr>
    </w:p>
    <w:p w:rsidR="0002524D" w:rsidRPr="004C0521" w:rsidRDefault="0002524D" w:rsidP="008D5151">
      <w:pPr>
        <w:pStyle w:val="a3"/>
        <w:spacing w:after="0" w:line="240" w:lineRule="auto"/>
        <w:ind w:left="0" w:firstLine="567"/>
        <w:jc w:val="both"/>
        <w:rPr>
          <w:rFonts w:ascii="Times New Roman" w:hAnsi="Times New Roman"/>
          <w:b/>
          <w:bCs/>
          <w:color w:val="000000"/>
          <w:sz w:val="28"/>
          <w:szCs w:val="28"/>
          <w:lang w:val="uk-UA"/>
        </w:rPr>
      </w:pPr>
      <w:r w:rsidRPr="004C0521">
        <w:rPr>
          <w:rFonts w:ascii="Times New Roman" w:hAnsi="Times New Roman"/>
          <w:b/>
          <w:bCs/>
          <w:color w:val="000000"/>
          <w:sz w:val="28"/>
          <w:szCs w:val="28"/>
          <w:lang w:val="uk-UA"/>
        </w:rPr>
        <w:t>7. Прогноз результатів</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 xml:space="preserve">Прийняття цього Проєкту рішення «Про внесення змін до </w:t>
      </w:r>
      <w:r w:rsidRPr="004C0521">
        <w:rPr>
          <w:rFonts w:ascii="Times New Roman" w:hAnsi="Times New Roman"/>
          <w:color w:val="000000"/>
          <w:sz w:val="28"/>
          <w:szCs w:val="28"/>
          <w:lang w:val="uk-UA" w:eastAsia="ru-RU"/>
        </w:rPr>
        <w:t xml:space="preserve">рішення міської ради від </w:t>
      </w:r>
      <w:r w:rsidR="00206DB9" w:rsidRPr="004C0521">
        <w:rPr>
          <w:rFonts w:ascii="Times New Roman" w:hAnsi="Times New Roman"/>
          <w:color w:val="000000"/>
          <w:sz w:val="28"/>
          <w:szCs w:val="28"/>
          <w:lang w:val="uk-UA" w:eastAsia="ru-RU"/>
        </w:rPr>
        <w:t>24</w:t>
      </w:r>
      <w:r w:rsidRPr="004C0521">
        <w:rPr>
          <w:rFonts w:ascii="Times New Roman" w:hAnsi="Times New Roman"/>
          <w:color w:val="000000"/>
          <w:sz w:val="28"/>
          <w:szCs w:val="28"/>
          <w:lang w:val="uk-UA" w:eastAsia="ru-RU"/>
        </w:rPr>
        <w:t>.12.20</w:t>
      </w:r>
      <w:r w:rsidR="00206DB9" w:rsidRPr="004C0521">
        <w:rPr>
          <w:rFonts w:ascii="Times New Roman" w:hAnsi="Times New Roman"/>
          <w:color w:val="000000"/>
          <w:sz w:val="28"/>
          <w:szCs w:val="28"/>
          <w:lang w:val="uk-UA" w:eastAsia="ru-RU"/>
        </w:rPr>
        <w:t>20</w:t>
      </w:r>
      <w:r w:rsidRPr="004C0521">
        <w:rPr>
          <w:rFonts w:ascii="Times New Roman" w:hAnsi="Times New Roman"/>
          <w:color w:val="000000"/>
          <w:sz w:val="28"/>
          <w:szCs w:val="28"/>
          <w:lang w:val="uk-UA" w:eastAsia="ru-RU"/>
        </w:rPr>
        <w:t xml:space="preserve">р. № </w:t>
      </w:r>
      <w:r w:rsidR="00206DB9" w:rsidRPr="004C0521">
        <w:rPr>
          <w:rFonts w:ascii="Times New Roman" w:hAnsi="Times New Roman"/>
          <w:color w:val="000000"/>
          <w:sz w:val="28"/>
          <w:szCs w:val="28"/>
          <w:lang w:val="uk-UA" w:eastAsia="ru-RU"/>
        </w:rPr>
        <w:t>2</w:t>
      </w:r>
      <w:r w:rsidRPr="004C0521">
        <w:rPr>
          <w:rFonts w:ascii="Times New Roman" w:hAnsi="Times New Roman"/>
          <w:color w:val="000000"/>
          <w:sz w:val="28"/>
          <w:szCs w:val="28"/>
          <w:lang w:val="uk-UA" w:eastAsia="ru-RU"/>
        </w:rPr>
        <w:t>/</w:t>
      </w:r>
      <w:r w:rsidR="00206DB9" w:rsidRPr="004C0521">
        <w:rPr>
          <w:rFonts w:ascii="Times New Roman" w:hAnsi="Times New Roman"/>
          <w:color w:val="000000"/>
          <w:sz w:val="28"/>
          <w:szCs w:val="28"/>
          <w:lang w:val="uk-UA" w:eastAsia="ru-RU"/>
        </w:rPr>
        <w:t>23</w:t>
      </w:r>
      <w:r w:rsidRPr="004C0521">
        <w:rPr>
          <w:rFonts w:ascii="Times New Roman" w:hAnsi="Times New Roman"/>
          <w:color w:val="000000"/>
          <w:sz w:val="28"/>
          <w:szCs w:val="28"/>
          <w:lang w:val="uk-UA" w:eastAsia="ru-RU"/>
        </w:rPr>
        <w:t xml:space="preserve"> “Про бюджет </w:t>
      </w:r>
      <w:r w:rsidR="006C1817" w:rsidRPr="004C0521">
        <w:rPr>
          <w:rFonts w:ascii="Times New Roman" w:hAnsi="Times New Roman"/>
          <w:color w:val="000000"/>
          <w:sz w:val="28"/>
          <w:szCs w:val="28"/>
          <w:lang w:val="uk-UA" w:eastAsia="ru-RU"/>
        </w:rPr>
        <w:t>Ковельської</w:t>
      </w:r>
      <w:r w:rsidR="00206DB9" w:rsidRPr="004C0521">
        <w:rPr>
          <w:rFonts w:ascii="Times New Roman" w:hAnsi="Times New Roman"/>
          <w:color w:val="000000"/>
          <w:sz w:val="28"/>
          <w:szCs w:val="28"/>
          <w:lang w:val="uk-UA" w:eastAsia="ru-RU"/>
        </w:rPr>
        <w:t xml:space="preserve"> </w:t>
      </w:r>
      <w:r w:rsidR="00F145D3" w:rsidRPr="004C0521">
        <w:rPr>
          <w:rFonts w:ascii="Times New Roman" w:hAnsi="Times New Roman"/>
          <w:color w:val="000000"/>
          <w:sz w:val="28"/>
          <w:szCs w:val="28"/>
          <w:lang w:val="uk-UA" w:eastAsia="ru-RU"/>
        </w:rPr>
        <w:t xml:space="preserve">міської </w:t>
      </w:r>
      <w:r w:rsidR="00206DB9" w:rsidRPr="004C0521">
        <w:rPr>
          <w:rFonts w:ascii="Times New Roman" w:hAnsi="Times New Roman"/>
          <w:color w:val="000000"/>
          <w:sz w:val="28"/>
          <w:szCs w:val="28"/>
          <w:lang w:val="uk-UA" w:eastAsia="ru-RU"/>
        </w:rPr>
        <w:t xml:space="preserve">територіальної громади </w:t>
      </w:r>
      <w:r w:rsidRPr="004C0521">
        <w:rPr>
          <w:rFonts w:ascii="Times New Roman" w:hAnsi="Times New Roman"/>
          <w:color w:val="000000"/>
          <w:sz w:val="28"/>
          <w:szCs w:val="28"/>
          <w:lang w:val="uk-UA" w:eastAsia="ru-RU"/>
        </w:rPr>
        <w:t xml:space="preserve"> на 202</w:t>
      </w:r>
      <w:r w:rsidR="00206DB9" w:rsidRPr="004C0521">
        <w:rPr>
          <w:rFonts w:ascii="Times New Roman" w:hAnsi="Times New Roman"/>
          <w:color w:val="000000"/>
          <w:sz w:val="28"/>
          <w:szCs w:val="28"/>
          <w:lang w:val="uk-UA" w:eastAsia="ru-RU"/>
        </w:rPr>
        <w:t>1</w:t>
      </w:r>
      <w:r w:rsidRPr="004C0521">
        <w:rPr>
          <w:rFonts w:ascii="Times New Roman" w:hAnsi="Times New Roman"/>
          <w:color w:val="000000"/>
          <w:sz w:val="28"/>
          <w:szCs w:val="28"/>
          <w:lang w:val="uk-UA" w:eastAsia="ru-RU"/>
        </w:rPr>
        <w:t xml:space="preserve"> рік” </w:t>
      </w:r>
      <w:r w:rsidRPr="004C0521">
        <w:rPr>
          <w:rFonts w:ascii="Times New Roman" w:hAnsi="Times New Roman"/>
          <w:color w:val="000000"/>
          <w:sz w:val="28"/>
          <w:szCs w:val="28"/>
          <w:lang w:val="uk-UA"/>
        </w:rPr>
        <w:t xml:space="preserve">сприятиме покращенню ефективності використання </w:t>
      </w:r>
      <w:r w:rsidR="00914126" w:rsidRPr="004C0521">
        <w:rPr>
          <w:rFonts w:ascii="Times New Roman" w:hAnsi="Times New Roman"/>
          <w:color w:val="000000"/>
          <w:sz w:val="28"/>
          <w:szCs w:val="28"/>
          <w:lang w:val="uk-UA"/>
        </w:rPr>
        <w:t xml:space="preserve">бюджетних </w:t>
      </w:r>
      <w:r w:rsidRPr="004C0521">
        <w:rPr>
          <w:rFonts w:ascii="Times New Roman" w:hAnsi="Times New Roman"/>
          <w:color w:val="000000"/>
          <w:sz w:val="28"/>
          <w:szCs w:val="28"/>
          <w:lang w:val="uk-UA"/>
        </w:rPr>
        <w:t>коштів</w:t>
      </w:r>
      <w:r w:rsidR="00914126" w:rsidRPr="004C0521">
        <w:rPr>
          <w:rFonts w:ascii="Times New Roman" w:hAnsi="Times New Roman"/>
          <w:color w:val="000000"/>
          <w:sz w:val="28"/>
          <w:szCs w:val="28"/>
          <w:lang w:val="uk-UA"/>
        </w:rPr>
        <w:t>, та підвищенню рівня фінансової незалежності територіальної громади.</w:t>
      </w:r>
    </w:p>
    <w:p w:rsidR="002F2E48" w:rsidRPr="004C0521" w:rsidRDefault="002F2E48" w:rsidP="008D5151">
      <w:pPr>
        <w:pStyle w:val="a3"/>
        <w:spacing w:after="0" w:line="240" w:lineRule="auto"/>
        <w:ind w:left="0" w:firstLine="567"/>
        <w:jc w:val="both"/>
        <w:rPr>
          <w:rFonts w:ascii="Times New Roman" w:hAnsi="Times New Roman"/>
          <w:b/>
          <w:color w:val="000000"/>
          <w:sz w:val="28"/>
          <w:szCs w:val="28"/>
          <w:lang w:val="uk-UA"/>
        </w:rPr>
      </w:pPr>
    </w:p>
    <w:p w:rsidR="0002524D" w:rsidRPr="004C0521" w:rsidRDefault="0002524D" w:rsidP="008D5151">
      <w:pPr>
        <w:pStyle w:val="a3"/>
        <w:spacing w:after="0" w:line="240" w:lineRule="auto"/>
        <w:ind w:left="0" w:firstLine="567"/>
        <w:jc w:val="both"/>
        <w:rPr>
          <w:rFonts w:ascii="Times New Roman" w:hAnsi="Times New Roman"/>
          <w:b/>
          <w:color w:val="000000"/>
          <w:sz w:val="28"/>
          <w:szCs w:val="28"/>
          <w:lang w:val="uk-UA"/>
        </w:rPr>
      </w:pPr>
      <w:r w:rsidRPr="004C0521">
        <w:rPr>
          <w:rFonts w:ascii="Times New Roman" w:hAnsi="Times New Roman"/>
          <w:b/>
          <w:color w:val="000000"/>
          <w:sz w:val="28"/>
          <w:szCs w:val="28"/>
          <w:lang w:val="uk-UA"/>
        </w:rPr>
        <w:t>8. Суб’єкт подання рішення.</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Фінансове управління виконавчого комітету Ковельської міської ради.</w:t>
      </w:r>
    </w:p>
    <w:p w:rsidR="0002524D" w:rsidRPr="004C0521" w:rsidRDefault="0002524D" w:rsidP="008D5151">
      <w:pPr>
        <w:pStyle w:val="a3"/>
        <w:spacing w:after="0" w:line="240" w:lineRule="auto"/>
        <w:ind w:left="0" w:firstLine="567"/>
        <w:jc w:val="both"/>
        <w:rPr>
          <w:rFonts w:ascii="Times New Roman" w:hAnsi="Times New Roman"/>
          <w:color w:val="000000"/>
          <w:sz w:val="28"/>
          <w:szCs w:val="28"/>
          <w:lang w:val="uk-UA"/>
        </w:rPr>
      </w:pPr>
      <w:r w:rsidRPr="004C0521">
        <w:rPr>
          <w:rFonts w:ascii="Times New Roman" w:hAnsi="Times New Roman"/>
          <w:color w:val="000000"/>
          <w:sz w:val="28"/>
          <w:szCs w:val="28"/>
          <w:lang w:val="uk-UA"/>
        </w:rPr>
        <w:t xml:space="preserve">Доповідач на сесії Ковельської міської ради – начальник фінансового управління виконавчого комітету міської ради </w:t>
      </w:r>
      <w:r w:rsidR="000F6EDB">
        <w:rPr>
          <w:rFonts w:ascii="Times New Roman" w:hAnsi="Times New Roman"/>
          <w:color w:val="000000"/>
          <w:sz w:val="28"/>
          <w:szCs w:val="28"/>
          <w:lang w:val="uk-UA"/>
        </w:rPr>
        <w:t xml:space="preserve">Романчук Валентина </w:t>
      </w:r>
      <w:r w:rsidRPr="004C0521">
        <w:rPr>
          <w:rFonts w:ascii="Times New Roman" w:hAnsi="Times New Roman"/>
          <w:color w:val="000000"/>
          <w:sz w:val="28"/>
          <w:szCs w:val="28"/>
          <w:lang w:val="uk-UA"/>
        </w:rPr>
        <w:t>.</w:t>
      </w:r>
    </w:p>
    <w:p w:rsidR="0002524D" w:rsidRPr="004C0521" w:rsidRDefault="0002524D" w:rsidP="008D5151">
      <w:pPr>
        <w:ind w:firstLine="567"/>
        <w:contextualSpacing/>
        <w:jc w:val="both"/>
        <w:rPr>
          <w:color w:val="000000"/>
          <w:sz w:val="28"/>
          <w:szCs w:val="28"/>
        </w:rPr>
      </w:pPr>
    </w:p>
    <w:p w:rsidR="00FD2373" w:rsidRPr="004C0521" w:rsidRDefault="00FD2373" w:rsidP="008D5151">
      <w:pPr>
        <w:ind w:firstLine="567"/>
        <w:contextualSpacing/>
        <w:jc w:val="both"/>
        <w:rPr>
          <w:color w:val="000000"/>
          <w:sz w:val="28"/>
          <w:szCs w:val="28"/>
        </w:rPr>
      </w:pPr>
    </w:p>
    <w:p w:rsidR="0002524D" w:rsidRPr="004C0521" w:rsidRDefault="0002524D" w:rsidP="008D5151">
      <w:pPr>
        <w:ind w:firstLine="567"/>
        <w:contextualSpacing/>
        <w:jc w:val="both"/>
        <w:rPr>
          <w:color w:val="000000"/>
          <w:sz w:val="28"/>
          <w:szCs w:val="28"/>
        </w:rPr>
      </w:pPr>
      <w:r w:rsidRPr="004C0521">
        <w:rPr>
          <w:color w:val="000000"/>
          <w:sz w:val="28"/>
          <w:szCs w:val="28"/>
        </w:rPr>
        <w:t xml:space="preserve">Начальник </w:t>
      </w:r>
    </w:p>
    <w:p w:rsidR="0002524D" w:rsidRPr="004C0521" w:rsidRDefault="0002524D" w:rsidP="008D5151">
      <w:pPr>
        <w:ind w:firstLine="567"/>
        <w:contextualSpacing/>
        <w:jc w:val="both"/>
        <w:rPr>
          <w:color w:val="000000"/>
          <w:sz w:val="28"/>
          <w:szCs w:val="28"/>
        </w:rPr>
      </w:pPr>
      <w:r w:rsidRPr="004C0521">
        <w:rPr>
          <w:color w:val="000000"/>
          <w:sz w:val="28"/>
          <w:szCs w:val="28"/>
        </w:rPr>
        <w:t xml:space="preserve">фінансового управління                                           </w:t>
      </w:r>
      <w:r w:rsidR="00FD2373" w:rsidRPr="004C0521">
        <w:rPr>
          <w:color w:val="000000"/>
          <w:sz w:val="28"/>
          <w:szCs w:val="28"/>
        </w:rPr>
        <w:t xml:space="preserve">       </w:t>
      </w:r>
      <w:r w:rsidRPr="004C0521">
        <w:rPr>
          <w:color w:val="000000"/>
          <w:sz w:val="28"/>
          <w:szCs w:val="28"/>
        </w:rPr>
        <w:t>Валентина РОМАНЧУК</w:t>
      </w:r>
    </w:p>
    <w:p w:rsidR="00FD2373" w:rsidRPr="004C0521" w:rsidRDefault="00FD2373" w:rsidP="008D5151">
      <w:pPr>
        <w:ind w:firstLine="567"/>
        <w:contextualSpacing/>
        <w:jc w:val="both"/>
        <w:rPr>
          <w:color w:val="000000"/>
          <w:sz w:val="28"/>
          <w:szCs w:val="28"/>
        </w:rPr>
      </w:pPr>
    </w:p>
    <w:p w:rsidR="004C13FA" w:rsidRDefault="0002524D" w:rsidP="00726C39">
      <w:pPr>
        <w:ind w:firstLine="567"/>
        <w:contextualSpacing/>
        <w:jc w:val="both"/>
        <w:rPr>
          <w:color w:val="000000"/>
          <w:sz w:val="28"/>
          <w:szCs w:val="28"/>
        </w:rPr>
      </w:pPr>
      <w:r w:rsidRPr="004C0521">
        <w:rPr>
          <w:color w:val="000000"/>
          <w:sz w:val="28"/>
          <w:szCs w:val="28"/>
        </w:rPr>
        <w:t>Томусяк, 53720</w:t>
      </w:r>
    </w:p>
    <w:p w:rsidR="0047065B" w:rsidRDefault="0047065B" w:rsidP="00726C39">
      <w:pPr>
        <w:ind w:firstLine="567"/>
        <w:contextualSpacing/>
        <w:jc w:val="both"/>
        <w:rPr>
          <w:color w:val="000000"/>
          <w:sz w:val="28"/>
          <w:szCs w:val="28"/>
        </w:rPr>
      </w:pPr>
    </w:p>
    <w:sectPr w:rsidR="0047065B" w:rsidSect="001622AD">
      <w:footerReference w:type="default" r:id="rId8"/>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F7A" w:rsidRDefault="00CB7F7A" w:rsidP="000619C3">
      <w:r>
        <w:separator/>
      </w:r>
    </w:p>
  </w:endnote>
  <w:endnote w:type="continuationSeparator" w:id="0">
    <w:p w:rsidR="00CB7F7A" w:rsidRDefault="00CB7F7A"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ntiqua">
    <w:altName w:val="Segoe UI"/>
    <w:charset w:val="00"/>
    <w:family w:val="swiss"/>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531" w:rsidRDefault="00E17531">
    <w:pPr>
      <w:pStyle w:val="af0"/>
      <w:jc w:val="center"/>
    </w:pPr>
    <w:r>
      <w:rPr>
        <w:noProof/>
        <w:lang w:val="ru-RU"/>
      </w:rPr>
      <w:fldChar w:fldCharType="begin"/>
    </w:r>
    <w:r>
      <w:rPr>
        <w:noProof/>
        <w:lang w:val="ru-RU"/>
      </w:rPr>
      <w:instrText>PAGE   \* MERGEFORMAT</w:instrText>
    </w:r>
    <w:r>
      <w:rPr>
        <w:noProof/>
        <w:lang w:val="ru-RU"/>
      </w:rPr>
      <w:fldChar w:fldCharType="separate"/>
    </w:r>
    <w:r w:rsidR="00797D3B">
      <w:rPr>
        <w:noProof/>
        <w:lang w:val="ru-RU"/>
      </w:rPr>
      <w:t>5</w:t>
    </w:r>
    <w:r>
      <w:rPr>
        <w:noProof/>
        <w:lang w:val="ru-RU"/>
      </w:rPr>
      <w:fldChar w:fldCharType="end"/>
    </w:r>
  </w:p>
  <w:p w:rsidR="00E17531" w:rsidRDefault="00E1753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F7A" w:rsidRDefault="00CB7F7A" w:rsidP="000619C3">
      <w:r>
        <w:separator/>
      </w:r>
    </w:p>
  </w:footnote>
  <w:footnote w:type="continuationSeparator" w:id="0">
    <w:p w:rsidR="00CB7F7A" w:rsidRDefault="00CB7F7A" w:rsidP="000619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2"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 w15:restartNumberingAfterBreak="0">
    <w:nsid w:val="54F045E8"/>
    <w:multiLevelType w:val="hybridMultilevel"/>
    <w:tmpl w:val="3BD25CD8"/>
    <w:lvl w:ilvl="0" w:tplc="E988A9D0">
      <w:start w:val="4"/>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6"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7" w15:restartNumberingAfterBreak="0">
    <w:nsid w:val="79D108FB"/>
    <w:multiLevelType w:val="hybridMultilevel"/>
    <w:tmpl w:val="C120716A"/>
    <w:lvl w:ilvl="0" w:tplc="996A1248">
      <w:start w:val="24"/>
      <w:numFmt w:val="bullet"/>
      <w:lvlText w:val="-"/>
      <w:lvlJc w:val="left"/>
      <w:pPr>
        <w:ind w:left="927" w:hanging="360"/>
      </w:pPr>
      <w:rPr>
        <w:rFonts w:ascii="Times New Roman" w:eastAsia="SimSu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3"/>
  </w:num>
  <w:num w:numId="6">
    <w:abstractNumId w:val="3"/>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76E1"/>
    <w:rsid w:val="00000138"/>
    <w:rsid w:val="000014A6"/>
    <w:rsid w:val="0000186F"/>
    <w:rsid w:val="00002D99"/>
    <w:rsid w:val="00003485"/>
    <w:rsid w:val="000138B6"/>
    <w:rsid w:val="00014A83"/>
    <w:rsid w:val="00014CDC"/>
    <w:rsid w:val="00015498"/>
    <w:rsid w:val="000154FC"/>
    <w:rsid w:val="000165E4"/>
    <w:rsid w:val="00024A0A"/>
    <w:rsid w:val="0002524D"/>
    <w:rsid w:val="00025FA8"/>
    <w:rsid w:val="00026E9C"/>
    <w:rsid w:val="00027C75"/>
    <w:rsid w:val="000308AF"/>
    <w:rsid w:val="00034DF1"/>
    <w:rsid w:val="000365E3"/>
    <w:rsid w:val="00036CD5"/>
    <w:rsid w:val="0003719C"/>
    <w:rsid w:val="00037238"/>
    <w:rsid w:val="00041D58"/>
    <w:rsid w:val="00042B26"/>
    <w:rsid w:val="00042C46"/>
    <w:rsid w:val="0004471F"/>
    <w:rsid w:val="000527C8"/>
    <w:rsid w:val="00052A7A"/>
    <w:rsid w:val="00054DDE"/>
    <w:rsid w:val="00054EE9"/>
    <w:rsid w:val="00056570"/>
    <w:rsid w:val="0005732A"/>
    <w:rsid w:val="000575FD"/>
    <w:rsid w:val="000578DB"/>
    <w:rsid w:val="00057A38"/>
    <w:rsid w:val="0006049C"/>
    <w:rsid w:val="000619C3"/>
    <w:rsid w:val="000629AE"/>
    <w:rsid w:val="00062B4C"/>
    <w:rsid w:val="000663D9"/>
    <w:rsid w:val="00066ED0"/>
    <w:rsid w:val="00067B66"/>
    <w:rsid w:val="00072616"/>
    <w:rsid w:val="00072D63"/>
    <w:rsid w:val="00073164"/>
    <w:rsid w:val="0007422C"/>
    <w:rsid w:val="0007555C"/>
    <w:rsid w:val="0007560D"/>
    <w:rsid w:val="0008090B"/>
    <w:rsid w:val="0008184C"/>
    <w:rsid w:val="00082F8A"/>
    <w:rsid w:val="000873C9"/>
    <w:rsid w:val="00087522"/>
    <w:rsid w:val="00090BC1"/>
    <w:rsid w:val="00090BDB"/>
    <w:rsid w:val="000937CB"/>
    <w:rsid w:val="00095E16"/>
    <w:rsid w:val="00097731"/>
    <w:rsid w:val="000A0D98"/>
    <w:rsid w:val="000A2A42"/>
    <w:rsid w:val="000A57F8"/>
    <w:rsid w:val="000B01CF"/>
    <w:rsid w:val="000B065C"/>
    <w:rsid w:val="000B0E87"/>
    <w:rsid w:val="000B1AE5"/>
    <w:rsid w:val="000B1FDA"/>
    <w:rsid w:val="000B2E39"/>
    <w:rsid w:val="000B350F"/>
    <w:rsid w:val="000B3DCF"/>
    <w:rsid w:val="000B45F2"/>
    <w:rsid w:val="000B465C"/>
    <w:rsid w:val="000C1853"/>
    <w:rsid w:val="000C3094"/>
    <w:rsid w:val="000C44C7"/>
    <w:rsid w:val="000C6066"/>
    <w:rsid w:val="000D65F6"/>
    <w:rsid w:val="000D6B0E"/>
    <w:rsid w:val="000E1DA7"/>
    <w:rsid w:val="000E2665"/>
    <w:rsid w:val="000E2E3B"/>
    <w:rsid w:val="000F0B31"/>
    <w:rsid w:val="000F0DB5"/>
    <w:rsid w:val="000F1001"/>
    <w:rsid w:val="000F1AC6"/>
    <w:rsid w:val="000F6A02"/>
    <w:rsid w:val="000F6B9C"/>
    <w:rsid w:val="000F6EDB"/>
    <w:rsid w:val="001031EC"/>
    <w:rsid w:val="001051B1"/>
    <w:rsid w:val="001053B9"/>
    <w:rsid w:val="00111135"/>
    <w:rsid w:val="001119DB"/>
    <w:rsid w:val="0011345B"/>
    <w:rsid w:val="001143C2"/>
    <w:rsid w:val="0011732F"/>
    <w:rsid w:val="00117C64"/>
    <w:rsid w:val="00120F64"/>
    <w:rsid w:val="0012101F"/>
    <w:rsid w:val="0012451D"/>
    <w:rsid w:val="00126B48"/>
    <w:rsid w:val="00130639"/>
    <w:rsid w:val="001313C2"/>
    <w:rsid w:val="001332C4"/>
    <w:rsid w:val="0013552C"/>
    <w:rsid w:val="001362AE"/>
    <w:rsid w:val="00141FE4"/>
    <w:rsid w:val="00142C0A"/>
    <w:rsid w:val="00142D94"/>
    <w:rsid w:val="00143125"/>
    <w:rsid w:val="00143843"/>
    <w:rsid w:val="001447BF"/>
    <w:rsid w:val="00147221"/>
    <w:rsid w:val="0014746F"/>
    <w:rsid w:val="001508AF"/>
    <w:rsid w:val="001513F8"/>
    <w:rsid w:val="00151B96"/>
    <w:rsid w:val="00152F28"/>
    <w:rsid w:val="00153C4B"/>
    <w:rsid w:val="00154678"/>
    <w:rsid w:val="0015737A"/>
    <w:rsid w:val="001609B1"/>
    <w:rsid w:val="00161975"/>
    <w:rsid w:val="001622AD"/>
    <w:rsid w:val="001661BF"/>
    <w:rsid w:val="001740DA"/>
    <w:rsid w:val="00175C63"/>
    <w:rsid w:val="0017646C"/>
    <w:rsid w:val="0017781C"/>
    <w:rsid w:val="0018210D"/>
    <w:rsid w:val="00182BEE"/>
    <w:rsid w:val="00184727"/>
    <w:rsid w:val="001850DA"/>
    <w:rsid w:val="0018604F"/>
    <w:rsid w:val="00186431"/>
    <w:rsid w:val="00190926"/>
    <w:rsid w:val="00191990"/>
    <w:rsid w:val="00193567"/>
    <w:rsid w:val="001954C4"/>
    <w:rsid w:val="001958EA"/>
    <w:rsid w:val="001A0705"/>
    <w:rsid w:val="001A0BD9"/>
    <w:rsid w:val="001A1217"/>
    <w:rsid w:val="001A2AEC"/>
    <w:rsid w:val="001A4696"/>
    <w:rsid w:val="001A47C9"/>
    <w:rsid w:val="001A4EC8"/>
    <w:rsid w:val="001A766A"/>
    <w:rsid w:val="001B2D29"/>
    <w:rsid w:val="001B3B7A"/>
    <w:rsid w:val="001B45B4"/>
    <w:rsid w:val="001B7EC0"/>
    <w:rsid w:val="001C037B"/>
    <w:rsid w:val="001C153F"/>
    <w:rsid w:val="001C4296"/>
    <w:rsid w:val="001C595E"/>
    <w:rsid w:val="001C6315"/>
    <w:rsid w:val="001C6B25"/>
    <w:rsid w:val="001D2F8F"/>
    <w:rsid w:val="001D3C4B"/>
    <w:rsid w:val="001D79EA"/>
    <w:rsid w:val="001E1B2F"/>
    <w:rsid w:val="001E2203"/>
    <w:rsid w:val="001E44A7"/>
    <w:rsid w:val="001E4F8D"/>
    <w:rsid w:val="001E53A5"/>
    <w:rsid w:val="001E6F00"/>
    <w:rsid w:val="001E7B16"/>
    <w:rsid w:val="001E7D23"/>
    <w:rsid w:val="001F096A"/>
    <w:rsid w:val="001F0FF7"/>
    <w:rsid w:val="001F7406"/>
    <w:rsid w:val="00200582"/>
    <w:rsid w:val="00201CB0"/>
    <w:rsid w:val="0020296B"/>
    <w:rsid w:val="00203259"/>
    <w:rsid w:val="0020581F"/>
    <w:rsid w:val="00206DB9"/>
    <w:rsid w:val="00207270"/>
    <w:rsid w:val="00211865"/>
    <w:rsid w:val="00213DEF"/>
    <w:rsid w:val="00214CB3"/>
    <w:rsid w:val="002153C2"/>
    <w:rsid w:val="00215564"/>
    <w:rsid w:val="00220510"/>
    <w:rsid w:val="00221A60"/>
    <w:rsid w:val="00223A43"/>
    <w:rsid w:val="00224A2A"/>
    <w:rsid w:val="00225C02"/>
    <w:rsid w:val="00226B0F"/>
    <w:rsid w:val="00226BF9"/>
    <w:rsid w:val="002303E6"/>
    <w:rsid w:val="0023059B"/>
    <w:rsid w:val="002309AF"/>
    <w:rsid w:val="00231C29"/>
    <w:rsid w:val="0023313A"/>
    <w:rsid w:val="002350EC"/>
    <w:rsid w:val="00237CCD"/>
    <w:rsid w:val="002409FE"/>
    <w:rsid w:val="00242E7D"/>
    <w:rsid w:val="00247BCF"/>
    <w:rsid w:val="002539C8"/>
    <w:rsid w:val="00253C6F"/>
    <w:rsid w:val="00257E27"/>
    <w:rsid w:val="002657A0"/>
    <w:rsid w:val="00265C1E"/>
    <w:rsid w:val="002670BF"/>
    <w:rsid w:val="0026786C"/>
    <w:rsid w:val="002704A8"/>
    <w:rsid w:val="002745C2"/>
    <w:rsid w:val="00274F52"/>
    <w:rsid w:val="00275CA0"/>
    <w:rsid w:val="0027640F"/>
    <w:rsid w:val="002802B4"/>
    <w:rsid w:val="0028109C"/>
    <w:rsid w:val="002811E8"/>
    <w:rsid w:val="00284105"/>
    <w:rsid w:val="00284D84"/>
    <w:rsid w:val="00286995"/>
    <w:rsid w:val="00287206"/>
    <w:rsid w:val="00287A00"/>
    <w:rsid w:val="00290CEF"/>
    <w:rsid w:val="002932C2"/>
    <w:rsid w:val="002A1EE4"/>
    <w:rsid w:val="002A3DAC"/>
    <w:rsid w:val="002A6687"/>
    <w:rsid w:val="002A74BF"/>
    <w:rsid w:val="002A7F93"/>
    <w:rsid w:val="002B0DF5"/>
    <w:rsid w:val="002B0FAE"/>
    <w:rsid w:val="002B1573"/>
    <w:rsid w:val="002B2F2B"/>
    <w:rsid w:val="002B3FBB"/>
    <w:rsid w:val="002B58E2"/>
    <w:rsid w:val="002B5AFC"/>
    <w:rsid w:val="002B5C98"/>
    <w:rsid w:val="002B61D1"/>
    <w:rsid w:val="002C05CE"/>
    <w:rsid w:val="002C0D95"/>
    <w:rsid w:val="002C3C00"/>
    <w:rsid w:val="002C57B1"/>
    <w:rsid w:val="002C604E"/>
    <w:rsid w:val="002C65FD"/>
    <w:rsid w:val="002C787E"/>
    <w:rsid w:val="002D399C"/>
    <w:rsid w:val="002D3E12"/>
    <w:rsid w:val="002D4CB0"/>
    <w:rsid w:val="002D5E43"/>
    <w:rsid w:val="002D78BD"/>
    <w:rsid w:val="002E0BF3"/>
    <w:rsid w:val="002E1B98"/>
    <w:rsid w:val="002E2511"/>
    <w:rsid w:val="002E4F70"/>
    <w:rsid w:val="002F1F6A"/>
    <w:rsid w:val="002F2735"/>
    <w:rsid w:val="002F2844"/>
    <w:rsid w:val="002F2E48"/>
    <w:rsid w:val="002F7120"/>
    <w:rsid w:val="003024AF"/>
    <w:rsid w:val="003025BE"/>
    <w:rsid w:val="003031B7"/>
    <w:rsid w:val="00305D12"/>
    <w:rsid w:val="00307A55"/>
    <w:rsid w:val="00311FF8"/>
    <w:rsid w:val="003127F7"/>
    <w:rsid w:val="00316D47"/>
    <w:rsid w:val="00324AB2"/>
    <w:rsid w:val="00330E6D"/>
    <w:rsid w:val="00330EC1"/>
    <w:rsid w:val="00331896"/>
    <w:rsid w:val="003319C9"/>
    <w:rsid w:val="003326EC"/>
    <w:rsid w:val="00334FDC"/>
    <w:rsid w:val="0033520D"/>
    <w:rsid w:val="003362E1"/>
    <w:rsid w:val="0033706F"/>
    <w:rsid w:val="003378BA"/>
    <w:rsid w:val="00342185"/>
    <w:rsid w:val="00342187"/>
    <w:rsid w:val="00345E57"/>
    <w:rsid w:val="00347E1F"/>
    <w:rsid w:val="00350131"/>
    <w:rsid w:val="003512A2"/>
    <w:rsid w:val="00351D74"/>
    <w:rsid w:val="00353204"/>
    <w:rsid w:val="003545FE"/>
    <w:rsid w:val="00356ABC"/>
    <w:rsid w:val="003600B2"/>
    <w:rsid w:val="00360A82"/>
    <w:rsid w:val="00361561"/>
    <w:rsid w:val="00361847"/>
    <w:rsid w:val="003672BF"/>
    <w:rsid w:val="003677D7"/>
    <w:rsid w:val="00372136"/>
    <w:rsid w:val="00374351"/>
    <w:rsid w:val="003771A4"/>
    <w:rsid w:val="00380BDC"/>
    <w:rsid w:val="00383F68"/>
    <w:rsid w:val="0038614C"/>
    <w:rsid w:val="003868F7"/>
    <w:rsid w:val="00387DEF"/>
    <w:rsid w:val="0039116F"/>
    <w:rsid w:val="00392417"/>
    <w:rsid w:val="00396C9F"/>
    <w:rsid w:val="00396E2A"/>
    <w:rsid w:val="00397FE7"/>
    <w:rsid w:val="003A0157"/>
    <w:rsid w:val="003A05B2"/>
    <w:rsid w:val="003A1760"/>
    <w:rsid w:val="003A26D4"/>
    <w:rsid w:val="003A2DBD"/>
    <w:rsid w:val="003B1974"/>
    <w:rsid w:val="003B3BC1"/>
    <w:rsid w:val="003B3F1E"/>
    <w:rsid w:val="003B5157"/>
    <w:rsid w:val="003C67FC"/>
    <w:rsid w:val="003D142E"/>
    <w:rsid w:val="003D1B1D"/>
    <w:rsid w:val="003D1F22"/>
    <w:rsid w:val="003D288E"/>
    <w:rsid w:val="003D4A56"/>
    <w:rsid w:val="003D7EA8"/>
    <w:rsid w:val="003E439E"/>
    <w:rsid w:val="003E4A8E"/>
    <w:rsid w:val="003E6579"/>
    <w:rsid w:val="003F0FCE"/>
    <w:rsid w:val="003F3C81"/>
    <w:rsid w:val="003F7BD7"/>
    <w:rsid w:val="00402809"/>
    <w:rsid w:val="00404855"/>
    <w:rsid w:val="00410136"/>
    <w:rsid w:val="004116BD"/>
    <w:rsid w:val="0041176C"/>
    <w:rsid w:val="00411A08"/>
    <w:rsid w:val="00411F80"/>
    <w:rsid w:val="0042003E"/>
    <w:rsid w:val="00422250"/>
    <w:rsid w:val="00423F0B"/>
    <w:rsid w:val="00427403"/>
    <w:rsid w:val="00430FE3"/>
    <w:rsid w:val="00431743"/>
    <w:rsid w:val="0043321F"/>
    <w:rsid w:val="0043390E"/>
    <w:rsid w:val="0043429D"/>
    <w:rsid w:val="004354A5"/>
    <w:rsid w:val="00437397"/>
    <w:rsid w:val="004377C1"/>
    <w:rsid w:val="00440DA2"/>
    <w:rsid w:val="00441A0D"/>
    <w:rsid w:val="00442CC6"/>
    <w:rsid w:val="00447123"/>
    <w:rsid w:val="00450600"/>
    <w:rsid w:val="004518F7"/>
    <w:rsid w:val="00452A73"/>
    <w:rsid w:val="004537D6"/>
    <w:rsid w:val="00454B7C"/>
    <w:rsid w:val="0045662D"/>
    <w:rsid w:val="00461251"/>
    <w:rsid w:val="00464BF4"/>
    <w:rsid w:val="00470103"/>
    <w:rsid w:val="004705A0"/>
    <w:rsid w:val="0047065B"/>
    <w:rsid w:val="004712F5"/>
    <w:rsid w:val="00473C9E"/>
    <w:rsid w:val="00474A0E"/>
    <w:rsid w:val="00474B08"/>
    <w:rsid w:val="00476B8D"/>
    <w:rsid w:val="00477229"/>
    <w:rsid w:val="00477F71"/>
    <w:rsid w:val="00480A5C"/>
    <w:rsid w:val="00481378"/>
    <w:rsid w:val="0048245C"/>
    <w:rsid w:val="004844B4"/>
    <w:rsid w:val="004868DC"/>
    <w:rsid w:val="00490181"/>
    <w:rsid w:val="004914F7"/>
    <w:rsid w:val="00492AE4"/>
    <w:rsid w:val="00496761"/>
    <w:rsid w:val="00496AE7"/>
    <w:rsid w:val="004A113C"/>
    <w:rsid w:val="004A200B"/>
    <w:rsid w:val="004A2645"/>
    <w:rsid w:val="004A550E"/>
    <w:rsid w:val="004A6968"/>
    <w:rsid w:val="004B0CCA"/>
    <w:rsid w:val="004B4215"/>
    <w:rsid w:val="004B467F"/>
    <w:rsid w:val="004B4C43"/>
    <w:rsid w:val="004B681E"/>
    <w:rsid w:val="004C0521"/>
    <w:rsid w:val="004C1182"/>
    <w:rsid w:val="004C13FA"/>
    <w:rsid w:val="004C2820"/>
    <w:rsid w:val="004C308C"/>
    <w:rsid w:val="004C3D09"/>
    <w:rsid w:val="004C53B2"/>
    <w:rsid w:val="004C760D"/>
    <w:rsid w:val="004D103B"/>
    <w:rsid w:val="004D3CCD"/>
    <w:rsid w:val="004D5631"/>
    <w:rsid w:val="004D7A42"/>
    <w:rsid w:val="004D7D05"/>
    <w:rsid w:val="004E2C2C"/>
    <w:rsid w:val="004E5C5B"/>
    <w:rsid w:val="004F16C6"/>
    <w:rsid w:val="004F180A"/>
    <w:rsid w:val="004F3C77"/>
    <w:rsid w:val="004F66B3"/>
    <w:rsid w:val="004F777E"/>
    <w:rsid w:val="00500294"/>
    <w:rsid w:val="005026B2"/>
    <w:rsid w:val="00503258"/>
    <w:rsid w:val="00503910"/>
    <w:rsid w:val="0050606A"/>
    <w:rsid w:val="005122AD"/>
    <w:rsid w:val="00515B06"/>
    <w:rsid w:val="005163D2"/>
    <w:rsid w:val="0051640D"/>
    <w:rsid w:val="00520454"/>
    <w:rsid w:val="00521714"/>
    <w:rsid w:val="00531AB5"/>
    <w:rsid w:val="00531D09"/>
    <w:rsid w:val="005326A5"/>
    <w:rsid w:val="005334E8"/>
    <w:rsid w:val="005350E8"/>
    <w:rsid w:val="00536238"/>
    <w:rsid w:val="0054137B"/>
    <w:rsid w:val="00541B0F"/>
    <w:rsid w:val="00541B8C"/>
    <w:rsid w:val="005424B0"/>
    <w:rsid w:val="005479C4"/>
    <w:rsid w:val="00547B7C"/>
    <w:rsid w:val="0055679E"/>
    <w:rsid w:val="00562454"/>
    <w:rsid w:val="005640D6"/>
    <w:rsid w:val="00565F68"/>
    <w:rsid w:val="00567349"/>
    <w:rsid w:val="0057366F"/>
    <w:rsid w:val="00575925"/>
    <w:rsid w:val="00580F2F"/>
    <w:rsid w:val="00583296"/>
    <w:rsid w:val="00585123"/>
    <w:rsid w:val="00585446"/>
    <w:rsid w:val="00596184"/>
    <w:rsid w:val="005971F2"/>
    <w:rsid w:val="005A0CDA"/>
    <w:rsid w:val="005A0E9B"/>
    <w:rsid w:val="005A1677"/>
    <w:rsid w:val="005A3645"/>
    <w:rsid w:val="005A41E3"/>
    <w:rsid w:val="005A5C55"/>
    <w:rsid w:val="005A6D70"/>
    <w:rsid w:val="005A77A3"/>
    <w:rsid w:val="005B1512"/>
    <w:rsid w:val="005B2C62"/>
    <w:rsid w:val="005B3F86"/>
    <w:rsid w:val="005B5059"/>
    <w:rsid w:val="005B5A54"/>
    <w:rsid w:val="005B6701"/>
    <w:rsid w:val="005B70C8"/>
    <w:rsid w:val="005C2256"/>
    <w:rsid w:val="005C2D9A"/>
    <w:rsid w:val="005C314E"/>
    <w:rsid w:val="005C572B"/>
    <w:rsid w:val="005C7623"/>
    <w:rsid w:val="005E30DF"/>
    <w:rsid w:val="005E3B0B"/>
    <w:rsid w:val="005E7C52"/>
    <w:rsid w:val="005F1CA3"/>
    <w:rsid w:val="005F20C9"/>
    <w:rsid w:val="005F26A5"/>
    <w:rsid w:val="005F5945"/>
    <w:rsid w:val="005F6B70"/>
    <w:rsid w:val="00600992"/>
    <w:rsid w:val="006038A3"/>
    <w:rsid w:val="00603BEB"/>
    <w:rsid w:val="00604694"/>
    <w:rsid w:val="00610AE7"/>
    <w:rsid w:val="006111CF"/>
    <w:rsid w:val="0061223E"/>
    <w:rsid w:val="006124C0"/>
    <w:rsid w:val="0061383D"/>
    <w:rsid w:val="0061504F"/>
    <w:rsid w:val="00617AB6"/>
    <w:rsid w:val="00621511"/>
    <w:rsid w:val="0062280B"/>
    <w:rsid w:val="00623A90"/>
    <w:rsid w:val="00623D5A"/>
    <w:rsid w:val="006245EF"/>
    <w:rsid w:val="00626F60"/>
    <w:rsid w:val="00630CA1"/>
    <w:rsid w:val="00632ED1"/>
    <w:rsid w:val="00633061"/>
    <w:rsid w:val="00641893"/>
    <w:rsid w:val="00642E2E"/>
    <w:rsid w:val="00643F5D"/>
    <w:rsid w:val="0065036C"/>
    <w:rsid w:val="0065209A"/>
    <w:rsid w:val="00652B6A"/>
    <w:rsid w:val="006530DF"/>
    <w:rsid w:val="00653B22"/>
    <w:rsid w:val="00655293"/>
    <w:rsid w:val="00656ED7"/>
    <w:rsid w:val="00660B8F"/>
    <w:rsid w:val="00661234"/>
    <w:rsid w:val="00663A4A"/>
    <w:rsid w:val="006647EF"/>
    <w:rsid w:val="00667939"/>
    <w:rsid w:val="00674AF6"/>
    <w:rsid w:val="00675305"/>
    <w:rsid w:val="006804D0"/>
    <w:rsid w:val="00680F1D"/>
    <w:rsid w:val="00681D16"/>
    <w:rsid w:val="0068286E"/>
    <w:rsid w:val="006828FC"/>
    <w:rsid w:val="00683EE6"/>
    <w:rsid w:val="00691635"/>
    <w:rsid w:val="006929C3"/>
    <w:rsid w:val="00692E4A"/>
    <w:rsid w:val="00693042"/>
    <w:rsid w:val="00694697"/>
    <w:rsid w:val="0069675C"/>
    <w:rsid w:val="006967D9"/>
    <w:rsid w:val="00696854"/>
    <w:rsid w:val="00697CC2"/>
    <w:rsid w:val="006A10DF"/>
    <w:rsid w:val="006A3D66"/>
    <w:rsid w:val="006A493D"/>
    <w:rsid w:val="006A69B8"/>
    <w:rsid w:val="006A7819"/>
    <w:rsid w:val="006A79E7"/>
    <w:rsid w:val="006B1DF6"/>
    <w:rsid w:val="006B378B"/>
    <w:rsid w:val="006B5280"/>
    <w:rsid w:val="006B798C"/>
    <w:rsid w:val="006C0450"/>
    <w:rsid w:val="006C1817"/>
    <w:rsid w:val="006C1F0A"/>
    <w:rsid w:val="006C208F"/>
    <w:rsid w:val="006C26F9"/>
    <w:rsid w:val="006C2A90"/>
    <w:rsid w:val="006C3E15"/>
    <w:rsid w:val="006C7D85"/>
    <w:rsid w:val="006D10FF"/>
    <w:rsid w:val="006D3723"/>
    <w:rsid w:val="006D5262"/>
    <w:rsid w:val="006D5766"/>
    <w:rsid w:val="006D7A6D"/>
    <w:rsid w:val="006D7F54"/>
    <w:rsid w:val="006E1C5D"/>
    <w:rsid w:val="006E3AD1"/>
    <w:rsid w:val="006E4220"/>
    <w:rsid w:val="006E5B50"/>
    <w:rsid w:val="006E6D16"/>
    <w:rsid w:val="006E711F"/>
    <w:rsid w:val="006F24CF"/>
    <w:rsid w:val="006F62FE"/>
    <w:rsid w:val="006F6C07"/>
    <w:rsid w:val="006F7037"/>
    <w:rsid w:val="006F74E6"/>
    <w:rsid w:val="00702159"/>
    <w:rsid w:val="00705791"/>
    <w:rsid w:val="007076EC"/>
    <w:rsid w:val="00710905"/>
    <w:rsid w:val="00711814"/>
    <w:rsid w:val="0071664E"/>
    <w:rsid w:val="00720DEB"/>
    <w:rsid w:val="00720FFA"/>
    <w:rsid w:val="00722BB0"/>
    <w:rsid w:val="00724804"/>
    <w:rsid w:val="00725A61"/>
    <w:rsid w:val="0072687F"/>
    <w:rsid w:val="00726C39"/>
    <w:rsid w:val="00726E0E"/>
    <w:rsid w:val="00731C3E"/>
    <w:rsid w:val="0073259F"/>
    <w:rsid w:val="00732730"/>
    <w:rsid w:val="0073578D"/>
    <w:rsid w:val="00736125"/>
    <w:rsid w:val="0073683A"/>
    <w:rsid w:val="007368F0"/>
    <w:rsid w:val="00740DD6"/>
    <w:rsid w:val="00742835"/>
    <w:rsid w:val="00742845"/>
    <w:rsid w:val="00743777"/>
    <w:rsid w:val="00744894"/>
    <w:rsid w:val="007452BD"/>
    <w:rsid w:val="0075052D"/>
    <w:rsid w:val="00755FCA"/>
    <w:rsid w:val="0075647B"/>
    <w:rsid w:val="00757206"/>
    <w:rsid w:val="00760B0A"/>
    <w:rsid w:val="0076260A"/>
    <w:rsid w:val="007632BF"/>
    <w:rsid w:val="00765359"/>
    <w:rsid w:val="00766889"/>
    <w:rsid w:val="00766E3E"/>
    <w:rsid w:val="00770BD7"/>
    <w:rsid w:val="00770D19"/>
    <w:rsid w:val="00771175"/>
    <w:rsid w:val="00771BD7"/>
    <w:rsid w:val="007738D2"/>
    <w:rsid w:val="007751B2"/>
    <w:rsid w:val="007754EC"/>
    <w:rsid w:val="00777BF3"/>
    <w:rsid w:val="00785366"/>
    <w:rsid w:val="00790930"/>
    <w:rsid w:val="00792F8A"/>
    <w:rsid w:val="007940B2"/>
    <w:rsid w:val="007942B6"/>
    <w:rsid w:val="00797D3B"/>
    <w:rsid w:val="007A12B5"/>
    <w:rsid w:val="007A16DC"/>
    <w:rsid w:val="007A5128"/>
    <w:rsid w:val="007A6694"/>
    <w:rsid w:val="007A7F8B"/>
    <w:rsid w:val="007B0AFF"/>
    <w:rsid w:val="007B1EFC"/>
    <w:rsid w:val="007B4E1E"/>
    <w:rsid w:val="007C274A"/>
    <w:rsid w:val="007C42B6"/>
    <w:rsid w:val="007D655F"/>
    <w:rsid w:val="007E0276"/>
    <w:rsid w:val="007E034B"/>
    <w:rsid w:val="007E4560"/>
    <w:rsid w:val="007E51CB"/>
    <w:rsid w:val="007E68AF"/>
    <w:rsid w:val="007E7E5F"/>
    <w:rsid w:val="007F1644"/>
    <w:rsid w:val="007F2FA9"/>
    <w:rsid w:val="007F7677"/>
    <w:rsid w:val="00800B15"/>
    <w:rsid w:val="00800F9D"/>
    <w:rsid w:val="00802227"/>
    <w:rsid w:val="00804049"/>
    <w:rsid w:val="00820E40"/>
    <w:rsid w:val="00822209"/>
    <w:rsid w:val="008257AF"/>
    <w:rsid w:val="008259DB"/>
    <w:rsid w:val="00826378"/>
    <w:rsid w:val="00826F2C"/>
    <w:rsid w:val="00830AED"/>
    <w:rsid w:val="00832AF3"/>
    <w:rsid w:val="008357AB"/>
    <w:rsid w:val="00836066"/>
    <w:rsid w:val="00840432"/>
    <w:rsid w:val="008413D0"/>
    <w:rsid w:val="0084186A"/>
    <w:rsid w:val="008423B4"/>
    <w:rsid w:val="00844D3F"/>
    <w:rsid w:val="0084514A"/>
    <w:rsid w:val="0084726B"/>
    <w:rsid w:val="008507BC"/>
    <w:rsid w:val="008536ED"/>
    <w:rsid w:val="00854CDB"/>
    <w:rsid w:val="0085655E"/>
    <w:rsid w:val="0085688F"/>
    <w:rsid w:val="008574A6"/>
    <w:rsid w:val="0085759B"/>
    <w:rsid w:val="00857962"/>
    <w:rsid w:val="008610D8"/>
    <w:rsid w:val="00861CC1"/>
    <w:rsid w:val="00864053"/>
    <w:rsid w:val="00865249"/>
    <w:rsid w:val="008655F5"/>
    <w:rsid w:val="00865AE4"/>
    <w:rsid w:val="00866872"/>
    <w:rsid w:val="0086778E"/>
    <w:rsid w:val="00871436"/>
    <w:rsid w:val="00871F0A"/>
    <w:rsid w:val="00873707"/>
    <w:rsid w:val="00874947"/>
    <w:rsid w:val="00877486"/>
    <w:rsid w:val="00877BB7"/>
    <w:rsid w:val="008802E7"/>
    <w:rsid w:val="00880B82"/>
    <w:rsid w:val="00882981"/>
    <w:rsid w:val="00884ABC"/>
    <w:rsid w:val="00885ED3"/>
    <w:rsid w:val="008869E2"/>
    <w:rsid w:val="008912B4"/>
    <w:rsid w:val="0089157E"/>
    <w:rsid w:val="00893F50"/>
    <w:rsid w:val="00895E95"/>
    <w:rsid w:val="00896F2A"/>
    <w:rsid w:val="00897D08"/>
    <w:rsid w:val="00897E22"/>
    <w:rsid w:val="008A0828"/>
    <w:rsid w:val="008A0CA8"/>
    <w:rsid w:val="008A1B19"/>
    <w:rsid w:val="008A29AC"/>
    <w:rsid w:val="008A2E34"/>
    <w:rsid w:val="008A3F07"/>
    <w:rsid w:val="008A46C7"/>
    <w:rsid w:val="008A524D"/>
    <w:rsid w:val="008A5B78"/>
    <w:rsid w:val="008A5CA6"/>
    <w:rsid w:val="008A72A5"/>
    <w:rsid w:val="008A7DC0"/>
    <w:rsid w:val="008A7EA2"/>
    <w:rsid w:val="008B10EE"/>
    <w:rsid w:val="008B370D"/>
    <w:rsid w:val="008C2BF3"/>
    <w:rsid w:val="008C340B"/>
    <w:rsid w:val="008C7768"/>
    <w:rsid w:val="008D0EA4"/>
    <w:rsid w:val="008D1D2C"/>
    <w:rsid w:val="008D4A75"/>
    <w:rsid w:val="008D5151"/>
    <w:rsid w:val="008D55EC"/>
    <w:rsid w:val="008E1C4E"/>
    <w:rsid w:val="008E6212"/>
    <w:rsid w:val="008E640E"/>
    <w:rsid w:val="008E6866"/>
    <w:rsid w:val="008F0BC8"/>
    <w:rsid w:val="008F16CB"/>
    <w:rsid w:val="008F3E59"/>
    <w:rsid w:val="008F439A"/>
    <w:rsid w:val="008F6309"/>
    <w:rsid w:val="008F6941"/>
    <w:rsid w:val="00903828"/>
    <w:rsid w:val="009044C5"/>
    <w:rsid w:val="0090667B"/>
    <w:rsid w:val="00906D16"/>
    <w:rsid w:val="00907FF0"/>
    <w:rsid w:val="00910626"/>
    <w:rsid w:val="0091095E"/>
    <w:rsid w:val="00914126"/>
    <w:rsid w:val="00914EE9"/>
    <w:rsid w:val="00915C1E"/>
    <w:rsid w:val="009179B6"/>
    <w:rsid w:val="00920422"/>
    <w:rsid w:val="009215F8"/>
    <w:rsid w:val="00934F38"/>
    <w:rsid w:val="00935129"/>
    <w:rsid w:val="00935E20"/>
    <w:rsid w:val="009366B4"/>
    <w:rsid w:val="009376F9"/>
    <w:rsid w:val="00940C4B"/>
    <w:rsid w:val="00940D05"/>
    <w:rsid w:val="0094366F"/>
    <w:rsid w:val="00944633"/>
    <w:rsid w:val="009527B3"/>
    <w:rsid w:val="009538EF"/>
    <w:rsid w:val="00954450"/>
    <w:rsid w:val="00954A01"/>
    <w:rsid w:val="00957291"/>
    <w:rsid w:val="009577A1"/>
    <w:rsid w:val="00960F28"/>
    <w:rsid w:val="00970189"/>
    <w:rsid w:val="009704BE"/>
    <w:rsid w:val="00970629"/>
    <w:rsid w:val="0097171B"/>
    <w:rsid w:val="00971CE0"/>
    <w:rsid w:val="00976738"/>
    <w:rsid w:val="00977196"/>
    <w:rsid w:val="00977211"/>
    <w:rsid w:val="00977BDC"/>
    <w:rsid w:val="00981C69"/>
    <w:rsid w:val="009822B5"/>
    <w:rsid w:val="00986B81"/>
    <w:rsid w:val="009920E6"/>
    <w:rsid w:val="009926D5"/>
    <w:rsid w:val="0099307D"/>
    <w:rsid w:val="00993404"/>
    <w:rsid w:val="00993675"/>
    <w:rsid w:val="00995A5F"/>
    <w:rsid w:val="00995FC8"/>
    <w:rsid w:val="00996E19"/>
    <w:rsid w:val="00997BBC"/>
    <w:rsid w:val="009A1691"/>
    <w:rsid w:val="009A1EEB"/>
    <w:rsid w:val="009A41D3"/>
    <w:rsid w:val="009A4B78"/>
    <w:rsid w:val="009A6683"/>
    <w:rsid w:val="009A7899"/>
    <w:rsid w:val="009A7DCA"/>
    <w:rsid w:val="009B0D83"/>
    <w:rsid w:val="009B1F92"/>
    <w:rsid w:val="009B3467"/>
    <w:rsid w:val="009B7911"/>
    <w:rsid w:val="009C24AD"/>
    <w:rsid w:val="009C4B85"/>
    <w:rsid w:val="009C62EF"/>
    <w:rsid w:val="009D29BA"/>
    <w:rsid w:val="009D37ED"/>
    <w:rsid w:val="009D4A55"/>
    <w:rsid w:val="009D5086"/>
    <w:rsid w:val="009D52DE"/>
    <w:rsid w:val="009E02B7"/>
    <w:rsid w:val="009E5EE6"/>
    <w:rsid w:val="009E6DF7"/>
    <w:rsid w:val="009E7A95"/>
    <w:rsid w:val="009F03F6"/>
    <w:rsid w:val="009F0F83"/>
    <w:rsid w:val="009F4F2A"/>
    <w:rsid w:val="009F53F8"/>
    <w:rsid w:val="009F7E8F"/>
    <w:rsid w:val="00A0012F"/>
    <w:rsid w:val="00A01242"/>
    <w:rsid w:val="00A06262"/>
    <w:rsid w:val="00A072E1"/>
    <w:rsid w:val="00A074B3"/>
    <w:rsid w:val="00A13FFB"/>
    <w:rsid w:val="00A15260"/>
    <w:rsid w:val="00A159A9"/>
    <w:rsid w:val="00A1665C"/>
    <w:rsid w:val="00A22598"/>
    <w:rsid w:val="00A2284E"/>
    <w:rsid w:val="00A22E01"/>
    <w:rsid w:val="00A26E39"/>
    <w:rsid w:val="00A30291"/>
    <w:rsid w:val="00A307CF"/>
    <w:rsid w:val="00A441E4"/>
    <w:rsid w:val="00A44726"/>
    <w:rsid w:val="00A459D8"/>
    <w:rsid w:val="00A46472"/>
    <w:rsid w:val="00A534D5"/>
    <w:rsid w:val="00A54CF3"/>
    <w:rsid w:val="00A550E0"/>
    <w:rsid w:val="00A56B18"/>
    <w:rsid w:val="00A60FAB"/>
    <w:rsid w:val="00A64E7D"/>
    <w:rsid w:val="00A6533E"/>
    <w:rsid w:val="00A66F60"/>
    <w:rsid w:val="00A745B5"/>
    <w:rsid w:val="00A764BD"/>
    <w:rsid w:val="00A7752F"/>
    <w:rsid w:val="00A776E1"/>
    <w:rsid w:val="00A81F29"/>
    <w:rsid w:val="00A828B3"/>
    <w:rsid w:val="00A8405C"/>
    <w:rsid w:val="00A84EDB"/>
    <w:rsid w:val="00A85AB3"/>
    <w:rsid w:val="00A87655"/>
    <w:rsid w:val="00A87830"/>
    <w:rsid w:val="00A87BD2"/>
    <w:rsid w:val="00A91EAC"/>
    <w:rsid w:val="00A921FA"/>
    <w:rsid w:val="00A97642"/>
    <w:rsid w:val="00AA390A"/>
    <w:rsid w:val="00AA45B3"/>
    <w:rsid w:val="00AA6E75"/>
    <w:rsid w:val="00AB5385"/>
    <w:rsid w:val="00AB6639"/>
    <w:rsid w:val="00AB738C"/>
    <w:rsid w:val="00AC0CD4"/>
    <w:rsid w:val="00AC1C59"/>
    <w:rsid w:val="00AC6FF1"/>
    <w:rsid w:val="00AD4EC5"/>
    <w:rsid w:val="00AE00F2"/>
    <w:rsid w:val="00AE0BFC"/>
    <w:rsid w:val="00AE1E1E"/>
    <w:rsid w:val="00AE37EC"/>
    <w:rsid w:val="00AE6083"/>
    <w:rsid w:val="00AF0E6A"/>
    <w:rsid w:val="00AF1447"/>
    <w:rsid w:val="00AF1D5D"/>
    <w:rsid w:val="00AF35D4"/>
    <w:rsid w:val="00AF433B"/>
    <w:rsid w:val="00AF4499"/>
    <w:rsid w:val="00AF5635"/>
    <w:rsid w:val="00AF58DF"/>
    <w:rsid w:val="00B005A4"/>
    <w:rsid w:val="00B00E86"/>
    <w:rsid w:val="00B01254"/>
    <w:rsid w:val="00B027EA"/>
    <w:rsid w:val="00B02F5D"/>
    <w:rsid w:val="00B03E64"/>
    <w:rsid w:val="00B05CE1"/>
    <w:rsid w:val="00B06593"/>
    <w:rsid w:val="00B06AF9"/>
    <w:rsid w:val="00B074CB"/>
    <w:rsid w:val="00B10674"/>
    <w:rsid w:val="00B10AC6"/>
    <w:rsid w:val="00B11D6E"/>
    <w:rsid w:val="00B1201D"/>
    <w:rsid w:val="00B123AB"/>
    <w:rsid w:val="00B1302E"/>
    <w:rsid w:val="00B13A3E"/>
    <w:rsid w:val="00B14EF0"/>
    <w:rsid w:val="00B16114"/>
    <w:rsid w:val="00B2122F"/>
    <w:rsid w:val="00B234A4"/>
    <w:rsid w:val="00B26231"/>
    <w:rsid w:val="00B30103"/>
    <w:rsid w:val="00B31C9B"/>
    <w:rsid w:val="00B366FC"/>
    <w:rsid w:val="00B36C3B"/>
    <w:rsid w:val="00B4213C"/>
    <w:rsid w:val="00B457B6"/>
    <w:rsid w:val="00B4609F"/>
    <w:rsid w:val="00B47524"/>
    <w:rsid w:val="00B47962"/>
    <w:rsid w:val="00B53CE4"/>
    <w:rsid w:val="00B60180"/>
    <w:rsid w:val="00B60A2A"/>
    <w:rsid w:val="00B63C6F"/>
    <w:rsid w:val="00B647D7"/>
    <w:rsid w:val="00B6614E"/>
    <w:rsid w:val="00B7270E"/>
    <w:rsid w:val="00B75486"/>
    <w:rsid w:val="00B76022"/>
    <w:rsid w:val="00B82274"/>
    <w:rsid w:val="00B83122"/>
    <w:rsid w:val="00B83EF6"/>
    <w:rsid w:val="00B85152"/>
    <w:rsid w:val="00B91C46"/>
    <w:rsid w:val="00B924C6"/>
    <w:rsid w:val="00B930AE"/>
    <w:rsid w:val="00B97235"/>
    <w:rsid w:val="00BA1DCD"/>
    <w:rsid w:val="00BA452A"/>
    <w:rsid w:val="00BA524B"/>
    <w:rsid w:val="00BA5410"/>
    <w:rsid w:val="00BA55D8"/>
    <w:rsid w:val="00BA5E38"/>
    <w:rsid w:val="00BA7D0C"/>
    <w:rsid w:val="00BB05A8"/>
    <w:rsid w:val="00BB0A02"/>
    <w:rsid w:val="00BB2238"/>
    <w:rsid w:val="00BB2E4A"/>
    <w:rsid w:val="00BB4D3C"/>
    <w:rsid w:val="00BB51C0"/>
    <w:rsid w:val="00BB56D2"/>
    <w:rsid w:val="00BC1064"/>
    <w:rsid w:val="00BC1075"/>
    <w:rsid w:val="00BC1851"/>
    <w:rsid w:val="00BC1CFE"/>
    <w:rsid w:val="00BC2121"/>
    <w:rsid w:val="00BC426E"/>
    <w:rsid w:val="00BC6E8B"/>
    <w:rsid w:val="00BD0A60"/>
    <w:rsid w:val="00BD2E1C"/>
    <w:rsid w:val="00BD4AFE"/>
    <w:rsid w:val="00BD5D7E"/>
    <w:rsid w:val="00BD6133"/>
    <w:rsid w:val="00BD68A8"/>
    <w:rsid w:val="00BE56FF"/>
    <w:rsid w:val="00BF0C5F"/>
    <w:rsid w:val="00BF5E63"/>
    <w:rsid w:val="00C006D5"/>
    <w:rsid w:val="00C01331"/>
    <w:rsid w:val="00C01A5F"/>
    <w:rsid w:val="00C02493"/>
    <w:rsid w:val="00C0598C"/>
    <w:rsid w:val="00C065F6"/>
    <w:rsid w:val="00C10FEB"/>
    <w:rsid w:val="00C1143E"/>
    <w:rsid w:val="00C12345"/>
    <w:rsid w:val="00C13249"/>
    <w:rsid w:val="00C14DEB"/>
    <w:rsid w:val="00C1561A"/>
    <w:rsid w:val="00C15B43"/>
    <w:rsid w:val="00C17182"/>
    <w:rsid w:val="00C17E16"/>
    <w:rsid w:val="00C2046E"/>
    <w:rsid w:val="00C22094"/>
    <w:rsid w:val="00C250F7"/>
    <w:rsid w:val="00C26124"/>
    <w:rsid w:val="00C308DA"/>
    <w:rsid w:val="00C313C4"/>
    <w:rsid w:val="00C34DCF"/>
    <w:rsid w:val="00C42C5C"/>
    <w:rsid w:val="00C4303D"/>
    <w:rsid w:val="00C436FD"/>
    <w:rsid w:val="00C454AD"/>
    <w:rsid w:val="00C4662E"/>
    <w:rsid w:val="00C47B68"/>
    <w:rsid w:val="00C47D25"/>
    <w:rsid w:val="00C5186F"/>
    <w:rsid w:val="00C55F79"/>
    <w:rsid w:val="00C57CBB"/>
    <w:rsid w:val="00C60545"/>
    <w:rsid w:val="00C613F0"/>
    <w:rsid w:val="00C61B1C"/>
    <w:rsid w:val="00C6750A"/>
    <w:rsid w:val="00C70E1A"/>
    <w:rsid w:val="00C710E3"/>
    <w:rsid w:val="00C730B0"/>
    <w:rsid w:val="00C73AC2"/>
    <w:rsid w:val="00C73C3E"/>
    <w:rsid w:val="00C7400C"/>
    <w:rsid w:val="00C8024B"/>
    <w:rsid w:val="00C8062A"/>
    <w:rsid w:val="00C80C38"/>
    <w:rsid w:val="00C8720C"/>
    <w:rsid w:val="00C90DD2"/>
    <w:rsid w:val="00C915E0"/>
    <w:rsid w:val="00C925B2"/>
    <w:rsid w:val="00C9269B"/>
    <w:rsid w:val="00C94EB6"/>
    <w:rsid w:val="00CA2766"/>
    <w:rsid w:val="00CA2E92"/>
    <w:rsid w:val="00CA7C1A"/>
    <w:rsid w:val="00CB0012"/>
    <w:rsid w:val="00CB14CB"/>
    <w:rsid w:val="00CB2150"/>
    <w:rsid w:val="00CB3345"/>
    <w:rsid w:val="00CB3617"/>
    <w:rsid w:val="00CB3F6C"/>
    <w:rsid w:val="00CB51FC"/>
    <w:rsid w:val="00CB660B"/>
    <w:rsid w:val="00CB7F7A"/>
    <w:rsid w:val="00CC0DC7"/>
    <w:rsid w:val="00CC29C1"/>
    <w:rsid w:val="00CC37D1"/>
    <w:rsid w:val="00CC5822"/>
    <w:rsid w:val="00CC5B3D"/>
    <w:rsid w:val="00CC673D"/>
    <w:rsid w:val="00CC7A0B"/>
    <w:rsid w:val="00CD33E9"/>
    <w:rsid w:val="00CD6C15"/>
    <w:rsid w:val="00CD7296"/>
    <w:rsid w:val="00CE14EE"/>
    <w:rsid w:val="00CE3F05"/>
    <w:rsid w:val="00CE4581"/>
    <w:rsid w:val="00CE6ECF"/>
    <w:rsid w:val="00CE6FB5"/>
    <w:rsid w:val="00CF13E8"/>
    <w:rsid w:val="00CF1FEB"/>
    <w:rsid w:val="00CF3687"/>
    <w:rsid w:val="00CF43B4"/>
    <w:rsid w:val="00CF5884"/>
    <w:rsid w:val="00CF7F9C"/>
    <w:rsid w:val="00D05946"/>
    <w:rsid w:val="00D06892"/>
    <w:rsid w:val="00D07B73"/>
    <w:rsid w:val="00D15167"/>
    <w:rsid w:val="00D16414"/>
    <w:rsid w:val="00D164E1"/>
    <w:rsid w:val="00D172FF"/>
    <w:rsid w:val="00D17DCD"/>
    <w:rsid w:val="00D21881"/>
    <w:rsid w:val="00D22962"/>
    <w:rsid w:val="00D23C37"/>
    <w:rsid w:val="00D26BEA"/>
    <w:rsid w:val="00D3240E"/>
    <w:rsid w:val="00D37E56"/>
    <w:rsid w:val="00D42ED0"/>
    <w:rsid w:val="00D43574"/>
    <w:rsid w:val="00D43B34"/>
    <w:rsid w:val="00D47DB2"/>
    <w:rsid w:val="00D5264A"/>
    <w:rsid w:val="00D5559D"/>
    <w:rsid w:val="00D608CA"/>
    <w:rsid w:val="00D6117D"/>
    <w:rsid w:val="00D636C9"/>
    <w:rsid w:val="00D641C8"/>
    <w:rsid w:val="00D64E82"/>
    <w:rsid w:val="00D65389"/>
    <w:rsid w:val="00D66941"/>
    <w:rsid w:val="00D67B6B"/>
    <w:rsid w:val="00D71274"/>
    <w:rsid w:val="00D71FF2"/>
    <w:rsid w:val="00D728FD"/>
    <w:rsid w:val="00D72A1C"/>
    <w:rsid w:val="00D72D66"/>
    <w:rsid w:val="00D74BE1"/>
    <w:rsid w:val="00D76FB2"/>
    <w:rsid w:val="00D810CA"/>
    <w:rsid w:val="00D8292E"/>
    <w:rsid w:val="00D84512"/>
    <w:rsid w:val="00D87302"/>
    <w:rsid w:val="00D87FBF"/>
    <w:rsid w:val="00D90AC7"/>
    <w:rsid w:val="00D92556"/>
    <w:rsid w:val="00D934CB"/>
    <w:rsid w:val="00D95876"/>
    <w:rsid w:val="00D96284"/>
    <w:rsid w:val="00D9649D"/>
    <w:rsid w:val="00D96628"/>
    <w:rsid w:val="00D9770F"/>
    <w:rsid w:val="00D97F08"/>
    <w:rsid w:val="00DA1C27"/>
    <w:rsid w:val="00DA3B0F"/>
    <w:rsid w:val="00DA3B50"/>
    <w:rsid w:val="00DA5EB8"/>
    <w:rsid w:val="00DA6558"/>
    <w:rsid w:val="00DA65F3"/>
    <w:rsid w:val="00DA6F7B"/>
    <w:rsid w:val="00DA766C"/>
    <w:rsid w:val="00DB30B7"/>
    <w:rsid w:val="00DB33DD"/>
    <w:rsid w:val="00DB4330"/>
    <w:rsid w:val="00DB446D"/>
    <w:rsid w:val="00DB64C7"/>
    <w:rsid w:val="00DB64DA"/>
    <w:rsid w:val="00DB7CB8"/>
    <w:rsid w:val="00DC1D6E"/>
    <w:rsid w:val="00DC4E65"/>
    <w:rsid w:val="00DC56EA"/>
    <w:rsid w:val="00DC7086"/>
    <w:rsid w:val="00DD01EE"/>
    <w:rsid w:val="00DE38C6"/>
    <w:rsid w:val="00DE727A"/>
    <w:rsid w:val="00DE7E8D"/>
    <w:rsid w:val="00DF15F7"/>
    <w:rsid w:val="00DF269A"/>
    <w:rsid w:val="00DF4800"/>
    <w:rsid w:val="00DF63BB"/>
    <w:rsid w:val="00DF69F2"/>
    <w:rsid w:val="00DF7203"/>
    <w:rsid w:val="00E00185"/>
    <w:rsid w:val="00E003F0"/>
    <w:rsid w:val="00E01259"/>
    <w:rsid w:val="00E0335C"/>
    <w:rsid w:val="00E03D6D"/>
    <w:rsid w:val="00E07EA4"/>
    <w:rsid w:val="00E1016E"/>
    <w:rsid w:val="00E1153B"/>
    <w:rsid w:val="00E12AA8"/>
    <w:rsid w:val="00E13DBE"/>
    <w:rsid w:val="00E14C61"/>
    <w:rsid w:val="00E16D28"/>
    <w:rsid w:val="00E17531"/>
    <w:rsid w:val="00E178BE"/>
    <w:rsid w:val="00E22BBA"/>
    <w:rsid w:val="00E24D59"/>
    <w:rsid w:val="00E26E1B"/>
    <w:rsid w:val="00E275C2"/>
    <w:rsid w:val="00E3441F"/>
    <w:rsid w:val="00E3569E"/>
    <w:rsid w:val="00E3580F"/>
    <w:rsid w:val="00E36433"/>
    <w:rsid w:val="00E36CCF"/>
    <w:rsid w:val="00E37831"/>
    <w:rsid w:val="00E409FF"/>
    <w:rsid w:val="00E411C1"/>
    <w:rsid w:val="00E41E45"/>
    <w:rsid w:val="00E443B9"/>
    <w:rsid w:val="00E44B83"/>
    <w:rsid w:val="00E45A2F"/>
    <w:rsid w:val="00E4764F"/>
    <w:rsid w:val="00E50823"/>
    <w:rsid w:val="00E50C0A"/>
    <w:rsid w:val="00E52A40"/>
    <w:rsid w:val="00E53A4C"/>
    <w:rsid w:val="00E546A3"/>
    <w:rsid w:val="00E578D4"/>
    <w:rsid w:val="00E6085B"/>
    <w:rsid w:val="00E6378C"/>
    <w:rsid w:val="00E64AEC"/>
    <w:rsid w:val="00E67F02"/>
    <w:rsid w:val="00E70006"/>
    <w:rsid w:val="00E7104B"/>
    <w:rsid w:val="00E72ACC"/>
    <w:rsid w:val="00E72C1B"/>
    <w:rsid w:val="00E73212"/>
    <w:rsid w:val="00E74E4E"/>
    <w:rsid w:val="00E759DA"/>
    <w:rsid w:val="00E7615A"/>
    <w:rsid w:val="00E764E8"/>
    <w:rsid w:val="00E903C7"/>
    <w:rsid w:val="00E915E9"/>
    <w:rsid w:val="00E91681"/>
    <w:rsid w:val="00E95ABA"/>
    <w:rsid w:val="00EA0B3D"/>
    <w:rsid w:val="00EA230D"/>
    <w:rsid w:val="00EA255B"/>
    <w:rsid w:val="00EA2C3A"/>
    <w:rsid w:val="00EA357D"/>
    <w:rsid w:val="00EA3845"/>
    <w:rsid w:val="00EA51D0"/>
    <w:rsid w:val="00EA6AC8"/>
    <w:rsid w:val="00EB026F"/>
    <w:rsid w:val="00EB19BD"/>
    <w:rsid w:val="00EB4042"/>
    <w:rsid w:val="00EB5854"/>
    <w:rsid w:val="00EB61E2"/>
    <w:rsid w:val="00EB6640"/>
    <w:rsid w:val="00EB67D0"/>
    <w:rsid w:val="00EB6AC6"/>
    <w:rsid w:val="00EB6FAC"/>
    <w:rsid w:val="00EC2082"/>
    <w:rsid w:val="00EC6D04"/>
    <w:rsid w:val="00ED3266"/>
    <w:rsid w:val="00ED4228"/>
    <w:rsid w:val="00EE06F5"/>
    <w:rsid w:val="00EE353B"/>
    <w:rsid w:val="00EE39F0"/>
    <w:rsid w:val="00EE44E3"/>
    <w:rsid w:val="00EE66DE"/>
    <w:rsid w:val="00EF0C04"/>
    <w:rsid w:val="00EF4526"/>
    <w:rsid w:val="00F04F23"/>
    <w:rsid w:val="00F10E80"/>
    <w:rsid w:val="00F124F5"/>
    <w:rsid w:val="00F145D3"/>
    <w:rsid w:val="00F17B55"/>
    <w:rsid w:val="00F2098A"/>
    <w:rsid w:val="00F2298C"/>
    <w:rsid w:val="00F24ABA"/>
    <w:rsid w:val="00F25813"/>
    <w:rsid w:val="00F33116"/>
    <w:rsid w:val="00F33A97"/>
    <w:rsid w:val="00F34630"/>
    <w:rsid w:val="00F34D38"/>
    <w:rsid w:val="00F3684C"/>
    <w:rsid w:val="00F4104D"/>
    <w:rsid w:val="00F411B1"/>
    <w:rsid w:val="00F41AC3"/>
    <w:rsid w:val="00F42647"/>
    <w:rsid w:val="00F426F5"/>
    <w:rsid w:val="00F46FE6"/>
    <w:rsid w:val="00F47DAB"/>
    <w:rsid w:val="00F5121E"/>
    <w:rsid w:val="00F540B0"/>
    <w:rsid w:val="00F57E0D"/>
    <w:rsid w:val="00F57FDA"/>
    <w:rsid w:val="00F61579"/>
    <w:rsid w:val="00F62005"/>
    <w:rsid w:val="00F63D8B"/>
    <w:rsid w:val="00F65044"/>
    <w:rsid w:val="00F66186"/>
    <w:rsid w:val="00F7434F"/>
    <w:rsid w:val="00F7656D"/>
    <w:rsid w:val="00F81B2D"/>
    <w:rsid w:val="00F81D57"/>
    <w:rsid w:val="00F8223E"/>
    <w:rsid w:val="00F83886"/>
    <w:rsid w:val="00F859FB"/>
    <w:rsid w:val="00F86842"/>
    <w:rsid w:val="00F923AB"/>
    <w:rsid w:val="00F93EE6"/>
    <w:rsid w:val="00F951E8"/>
    <w:rsid w:val="00F95A77"/>
    <w:rsid w:val="00FA1740"/>
    <w:rsid w:val="00FA3419"/>
    <w:rsid w:val="00FA6648"/>
    <w:rsid w:val="00FA6655"/>
    <w:rsid w:val="00FB0213"/>
    <w:rsid w:val="00FB47CA"/>
    <w:rsid w:val="00FB63F0"/>
    <w:rsid w:val="00FB7C23"/>
    <w:rsid w:val="00FC679D"/>
    <w:rsid w:val="00FC7900"/>
    <w:rsid w:val="00FC7DC4"/>
    <w:rsid w:val="00FD2373"/>
    <w:rsid w:val="00FD57A7"/>
    <w:rsid w:val="00FD740A"/>
    <w:rsid w:val="00FE0B13"/>
    <w:rsid w:val="00FE4211"/>
    <w:rsid w:val="00FE7AA6"/>
    <w:rsid w:val="00FF0A37"/>
    <w:rsid w:val="00FF3501"/>
    <w:rsid w:val="00FF3858"/>
    <w:rsid w:val="00FF3F7F"/>
    <w:rsid w:val="00FF6F48"/>
    <w:rsid w:val="00FF6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579"/>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1">
    <w:name w:val="Обычный (веб) Знак1"/>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3"/>
    <w:uiPriority w:val="99"/>
    <w:locked/>
    <w:rsid w:val="00F61579"/>
    <w:rPr>
      <w:sz w:val="24"/>
    </w:rPr>
  </w:style>
  <w:style w:type="paragraph" w:styleId="a3">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1"/>
    <w:uiPriority w:val="99"/>
    <w:qFormat/>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4">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5">
    <w:name w:val="List Paragraph"/>
    <w:basedOn w:val="a"/>
    <w:uiPriority w:val="34"/>
    <w:qFormat/>
    <w:rsid w:val="00334FDC"/>
    <w:pPr>
      <w:suppressAutoHyphens/>
      <w:ind w:left="720"/>
      <w:contextualSpacing/>
    </w:pPr>
    <w:rPr>
      <w:szCs w:val="20"/>
      <w:lang w:val="ru-RU" w:eastAsia="ar-SA"/>
    </w:rPr>
  </w:style>
  <w:style w:type="paragraph" w:customStyle="1" w:styleId="10">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6">
    <w:name w:val="Balloon Text"/>
    <w:basedOn w:val="a"/>
    <w:link w:val="a7"/>
    <w:uiPriority w:val="99"/>
    <w:semiHidden/>
    <w:rsid w:val="00FC7DC4"/>
    <w:rPr>
      <w:rFonts w:ascii="Segoe UI" w:hAnsi="Segoe UI" w:cs="Segoe UI"/>
      <w:sz w:val="18"/>
      <w:szCs w:val="18"/>
    </w:rPr>
  </w:style>
  <w:style w:type="character" w:customStyle="1" w:styleId="a7">
    <w:name w:val="Текст выноски Знак"/>
    <w:link w:val="a6"/>
    <w:uiPriority w:val="99"/>
    <w:semiHidden/>
    <w:locked/>
    <w:rsid w:val="00FC7DC4"/>
    <w:rPr>
      <w:rFonts w:ascii="Segoe UI" w:hAnsi="Segoe UI" w:cs="Segoe UI"/>
      <w:sz w:val="18"/>
      <w:szCs w:val="18"/>
      <w:lang w:eastAsia="uk-UA"/>
    </w:rPr>
  </w:style>
  <w:style w:type="paragraph" w:customStyle="1" w:styleId="a8">
    <w:name w:val="Стиль"/>
    <w:basedOn w:val="a"/>
    <w:next w:val="a9"/>
    <w:uiPriority w:val="99"/>
    <w:rsid w:val="001513F8"/>
    <w:pPr>
      <w:jc w:val="center"/>
    </w:pPr>
    <w:rPr>
      <w:i/>
      <w:iCs/>
      <w:sz w:val="32"/>
      <w:lang w:eastAsia="ar-SA"/>
    </w:rPr>
  </w:style>
  <w:style w:type="character" w:customStyle="1" w:styleId="11">
    <w:name w:val="Название Знак1"/>
    <w:link w:val="aa"/>
    <w:uiPriority w:val="99"/>
    <w:locked/>
    <w:rsid w:val="001513F8"/>
    <w:rPr>
      <w:i/>
      <w:sz w:val="24"/>
      <w:lang w:val="uk-UA" w:eastAsia="ar-SA" w:bidi="ar-SA"/>
    </w:rPr>
  </w:style>
  <w:style w:type="paragraph" w:styleId="a9">
    <w:name w:val="Subtitle"/>
    <w:basedOn w:val="a"/>
    <w:next w:val="a"/>
    <w:link w:val="ab"/>
    <w:uiPriority w:val="99"/>
    <w:qFormat/>
    <w:rsid w:val="001513F8"/>
    <w:pPr>
      <w:numPr>
        <w:ilvl w:val="1"/>
      </w:numPr>
      <w:spacing w:after="160"/>
    </w:pPr>
    <w:rPr>
      <w:rFonts w:ascii="Calibri" w:hAnsi="Calibri"/>
      <w:color w:val="5A5A5A"/>
      <w:spacing w:val="15"/>
      <w:sz w:val="22"/>
      <w:szCs w:val="22"/>
    </w:rPr>
  </w:style>
  <w:style w:type="character" w:customStyle="1" w:styleId="ab">
    <w:name w:val="Подзаголовок Знак"/>
    <w:link w:val="a9"/>
    <w:uiPriority w:val="99"/>
    <w:locked/>
    <w:rsid w:val="001513F8"/>
    <w:rPr>
      <w:rFonts w:eastAsia="Times New Roman" w:cs="Times New Roman"/>
      <w:color w:val="5A5A5A"/>
      <w:spacing w:val="15"/>
      <w:lang w:eastAsia="uk-UA"/>
    </w:rPr>
  </w:style>
  <w:style w:type="paragraph" w:styleId="aa">
    <w:name w:val="Title"/>
    <w:basedOn w:val="a"/>
    <w:next w:val="a"/>
    <w:link w:val="11"/>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c">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d">
    <w:name w:val="line number"/>
    <w:uiPriority w:val="99"/>
    <w:semiHidden/>
    <w:rsid w:val="000619C3"/>
    <w:rPr>
      <w:rFonts w:cs="Times New Roman"/>
    </w:rPr>
  </w:style>
  <w:style w:type="paragraph" w:styleId="ae">
    <w:name w:val="header"/>
    <w:basedOn w:val="a"/>
    <w:link w:val="af"/>
    <w:uiPriority w:val="99"/>
    <w:rsid w:val="000619C3"/>
    <w:pPr>
      <w:tabs>
        <w:tab w:val="center" w:pos="4819"/>
        <w:tab w:val="right" w:pos="9639"/>
      </w:tabs>
    </w:pPr>
  </w:style>
  <w:style w:type="character" w:customStyle="1" w:styleId="af">
    <w:name w:val="Верхний колонтитул Знак"/>
    <w:link w:val="ae"/>
    <w:uiPriority w:val="99"/>
    <w:locked/>
    <w:rsid w:val="000619C3"/>
    <w:rPr>
      <w:rFonts w:ascii="Times New Roman" w:hAnsi="Times New Roman" w:cs="Times New Roman"/>
      <w:sz w:val="24"/>
      <w:szCs w:val="24"/>
      <w:lang w:eastAsia="uk-UA"/>
    </w:rPr>
  </w:style>
  <w:style w:type="paragraph" w:styleId="af0">
    <w:name w:val="footer"/>
    <w:basedOn w:val="a"/>
    <w:link w:val="af1"/>
    <w:uiPriority w:val="99"/>
    <w:rsid w:val="000619C3"/>
    <w:pPr>
      <w:tabs>
        <w:tab w:val="center" w:pos="4819"/>
        <w:tab w:val="right" w:pos="9639"/>
      </w:tabs>
    </w:pPr>
  </w:style>
  <w:style w:type="character" w:customStyle="1" w:styleId="af1">
    <w:name w:val="Нижний колонтитул Знак"/>
    <w:link w:val="af0"/>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2">
    <w:name w:val="Стиль1"/>
    <w:basedOn w:val="a"/>
    <w:next w:val="a9"/>
    <w:link w:val="af2"/>
    <w:uiPriority w:val="99"/>
    <w:rsid w:val="00E411C1"/>
    <w:pPr>
      <w:jc w:val="center"/>
    </w:pPr>
    <w:rPr>
      <w:rFonts w:ascii="Calibri" w:eastAsia="Calibri" w:hAnsi="Calibri"/>
      <w:i/>
      <w:iCs/>
      <w:sz w:val="32"/>
      <w:lang w:eastAsia="ar-SA"/>
    </w:rPr>
  </w:style>
  <w:style w:type="character" w:customStyle="1" w:styleId="af2">
    <w:name w:val="Заголовок Знак"/>
    <w:link w:val="12"/>
    <w:locked/>
    <w:rsid w:val="00E411C1"/>
    <w:rPr>
      <w:i/>
      <w:sz w:val="24"/>
      <w:lang w:val="uk-UA" w:eastAsia="ar-SA" w:bidi="ar-SA"/>
    </w:rPr>
  </w:style>
  <w:style w:type="paragraph" w:styleId="af3">
    <w:name w:val="Body Text"/>
    <w:basedOn w:val="a"/>
    <w:link w:val="af4"/>
    <w:rsid w:val="00B76022"/>
    <w:pPr>
      <w:jc w:val="both"/>
    </w:pPr>
    <w:rPr>
      <w:b/>
      <w:bCs/>
      <w:noProof/>
      <w:sz w:val="20"/>
      <w:szCs w:val="20"/>
      <w:lang w:val="ru-RU" w:eastAsia="ru-RU"/>
    </w:rPr>
  </w:style>
  <w:style w:type="character" w:customStyle="1" w:styleId="af4">
    <w:name w:val="Основной текст Знак"/>
    <w:link w:val="af3"/>
    <w:rsid w:val="00B76022"/>
    <w:rPr>
      <w:rFonts w:ascii="Times New Roman" w:eastAsia="Times New Roman" w:hAnsi="Times New Roman"/>
      <w:b/>
      <w:bCs/>
      <w:noProof/>
      <w:lang w:val="ru-RU" w:eastAsia="ru-RU"/>
    </w:rPr>
  </w:style>
  <w:style w:type="paragraph" w:customStyle="1" w:styleId="110">
    <w:name w:val="Знак Знак Знак Знак Знак Знак Знак Знак Знак Знак Знак Знак Знак Знак Знак Знак Знак1 Знак Знак Знак Знак Знак Знак1"/>
    <w:basedOn w:val="a"/>
    <w:rsid w:val="00F411B1"/>
    <w:rPr>
      <w:rFonts w:ascii="Verdana" w:eastAsia="MS Mincho" w:hAnsi="Verdana" w:cs="Verdana"/>
      <w:sz w:val="20"/>
      <w:szCs w:val="20"/>
      <w:lang w:val="en-US" w:eastAsia="en-US"/>
    </w:rPr>
  </w:style>
  <w:style w:type="paragraph" w:customStyle="1" w:styleId="rvps2">
    <w:name w:val="rvps2"/>
    <w:basedOn w:val="a"/>
    <w:rsid w:val="007B4E1E"/>
    <w:pPr>
      <w:spacing w:before="100" w:beforeAutospacing="1" w:after="100" w:afterAutospacing="1"/>
    </w:pPr>
  </w:style>
  <w:style w:type="paragraph" w:styleId="af5">
    <w:name w:val="Plain Text"/>
    <w:basedOn w:val="Standard"/>
    <w:link w:val="af6"/>
    <w:rsid w:val="001C6315"/>
    <w:rPr>
      <w:rFonts w:ascii="Courier New" w:hAnsi="Courier New" w:cs="Courier New"/>
    </w:rPr>
  </w:style>
  <w:style w:type="character" w:customStyle="1" w:styleId="af6">
    <w:name w:val="Текст Знак"/>
    <w:link w:val="af5"/>
    <w:rsid w:val="001C6315"/>
    <w:rPr>
      <w:rFonts w:ascii="Courier New" w:eastAsia="SimSun" w:hAnsi="Courier New" w:cs="Courier New"/>
      <w:kern w:val="3"/>
      <w:sz w:val="24"/>
      <w:szCs w:val="24"/>
      <w:lang w:eastAsia="zh-CN" w:bidi="hi-IN"/>
    </w:rPr>
  </w:style>
  <w:style w:type="paragraph" w:customStyle="1" w:styleId="rvps17">
    <w:name w:val="rvps17"/>
    <w:basedOn w:val="a"/>
    <w:rsid w:val="005A0E9B"/>
    <w:pPr>
      <w:spacing w:before="100" w:beforeAutospacing="1" w:after="100" w:afterAutospacing="1"/>
    </w:pPr>
  </w:style>
  <w:style w:type="character" w:customStyle="1" w:styleId="rvts23">
    <w:name w:val="rvts23"/>
    <w:rsid w:val="005A0E9B"/>
  </w:style>
  <w:style w:type="character" w:customStyle="1" w:styleId="rvts64">
    <w:name w:val="rvts64"/>
    <w:rsid w:val="005A0E9B"/>
  </w:style>
  <w:style w:type="paragraph" w:customStyle="1" w:styleId="rvps7">
    <w:name w:val="rvps7"/>
    <w:basedOn w:val="a"/>
    <w:rsid w:val="005A0E9B"/>
    <w:pPr>
      <w:spacing w:before="100" w:beforeAutospacing="1" w:after="100" w:afterAutospacing="1"/>
    </w:pPr>
  </w:style>
  <w:style w:type="character" w:customStyle="1" w:styleId="rvts9">
    <w:name w:val="rvts9"/>
    <w:rsid w:val="005A0E9B"/>
  </w:style>
  <w:style w:type="paragraph" w:customStyle="1" w:styleId="rvps6">
    <w:name w:val="rvps6"/>
    <w:basedOn w:val="a"/>
    <w:rsid w:val="005A0E9B"/>
    <w:pPr>
      <w:spacing w:before="100" w:beforeAutospacing="1" w:after="100" w:afterAutospacing="1"/>
    </w:pPr>
  </w:style>
  <w:style w:type="character" w:styleId="af7">
    <w:name w:val="Strong"/>
    <w:uiPriority w:val="22"/>
    <w:qFormat/>
    <w:locked/>
    <w:rsid w:val="000B1AE5"/>
    <w:rPr>
      <w:b/>
      <w:bCs/>
    </w:rPr>
  </w:style>
  <w:style w:type="character" w:customStyle="1" w:styleId="21">
    <w:name w:val="Основний текст (2)_"/>
    <w:link w:val="22"/>
    <w:rsid w:val="002C604E"/>
    <w:rPr>
      <w:sz w:val="26"/>
      <w:szCs w:val="26"/>
      <w:shd w:val="clear" w:color="auto" w:fill="FFFFFF"/>
    </w:rPr>
  </w:style>
  <w:style w:type="paragraph" w:customStyle="1" w:styleId="22">
    <w:name w:val="Основний текст (2)"/>
    <w:basedOn w:val="a"/>
    <w:link w:val="21"/>
    <w:rsid w:val="002C604E"/>
    <w:pPr>
      <w:widowControl w:val="0"/>
      <w:shd w:val="clear" w:color="auto" w:fill="FFFFFF"/>
      <w:spacing w:before="600" w:after="480" w:line="322" w:lineRule="exact"/>
      <w:jc w:val="right"/>
    </w:pPr>
    <w:rPr>
      <w:rFonts w:ascii="Calibri" w:eastAsia="Calibri" w:hAnsi="Calibri"/>
      <w:sz w:val="26"/>
      <w:szCs w:val="26"/>
    </w:rPr>
  </w:style>
  <w:style w:type="paragraph" w:styleId="af8">
    <w:name w:val="Body Text Indent"/>
    <w:basedOn w:val="a"/>
    <w:link w:val="af9"/>
    <w:rsid w:val="0085655E"/>
    <w:pPr>
      <w:spacing w:after="120"/>
      <w:ind w:left="283"/>
    </w:pPr>
    <w:rPr>
      <w:sz w:val="20"/>
      <w:szCs w:val="20"/>
      <w:lang w:val="ru-RU" w:eastAsia="ru-RU"/>
    </w:rPr>
  </w:style>
  <w:style w:type="character" w:customStyle="1" w:styleId="af9">
    <w:name w:val="Основной текст с отступом Знак"/>
    <w:link w:val="af8"/>
    <w:rsid w:val="0085655E"/>
    <w:rPr>
      <w:rFonts w:ascii="Times New Roman" w:eastAsia="Times New Roman" w:hAnsi="Times New Roman"/>
      <w:lang w:val="ru-RU" w:eastAsia="ru-RU"/>
    </w:rPr>
  </w:style>
  <w:style w:type="paragraph" w:customStyle="1" w:styleId="afa">
    <w:basedOn w:val="a"/>
    <w:next w:val="a9"/>
    <w:qFormat/>
    <w:rsid w:val="00C915E0"/>
    <w:pPr>
      <w:jc w:val="center"/>
    </w:pPr>
    <w:rPr>
      <w:i/>
      <w:iCs/>
      <w:sz w:val="32"/>
      <w:lang w:eastAsia="ar-SA"/>
    </w:rPr>
  </w:style>
  <w:style w:type="paragraph" w:customStyle="1" w:styleId="13">
    <w:name w:val="Без интервала1"/>
    <w:rsid w:val="00DB64C7"/>
    <w:pPr>
      <w:suppressAutoHyphens/>
    </w:pPr>
    <w:rPr>
      <w:rFonts w:cs="Calibri"/>
      <w:sz w:val="22"/>
      <w:szCs w:val="22"/>
      <w:lang w:val="ru-RU" w:eastAsia="ar-SA"/>
    </w:rPr>
  </w:style>
  <w:style w:type="paragraph" w:customStyle="1" w:styleId="afb">
    <w:name w:val="Шапка документу"/>
    <w:basedOn w:val="a"/>
    <w:rsid w:val="00423F0B"/>
    <w:pPr>
      <w:keepNext/>
      <w:keepLines/>
      <w:spacing w:after="240"/>
      <w:ind w:left="4536"/>
      <w:jc w:val="center"/>
    </w:pPr>
    <w:rPr>
      <w:rFonts w:ascii="Antiqua" w:hAnsi="Antiqua"/>
      <w:sz w:val="26"/>
      <w:szCs w:val="20"/>
      <w:lang w:eastAsia="ru-RU"/>
    </w:rPr>
  </w:style>
  <w:style w:type="paragraph" w:customStyle="1" w:styleId="afc">
    <w:name w:val="Назва документа"/>
    <w:basedOn w:val="a"/>
    <w:next w:val="a"/>
    <w:rsid w:val="00423F0B"/>
    <w:pPr>
      <w:keepNext/>
      <w:keepLines/>
      <w:spacing w:before="240" w:after="240"/>
      <w:jc w:val="center"/>
    </w:pPr>
    <w:rPr>
      <w:rFonts w:ascii="Antiqua" w:hAnsi="Antiqua"/>
      <w:b/>
      <w:sz w:val="26"/>
      <w:szCs w:val="20"/>
      <w:lang w:eastAsia="ru-RU"/>
    </w:rPr>
  </w:style>
  <w:style w:type="paragraph" w:customStyle="1" w:styleId="afd">
    <w:name w:val="Нормальний текст"/>
    <w:basedOn w:val="a"/>
    <w:rsid w:val="004B4215"/>
    <w:pPr>
      <w:spacing w:before="120"/>
      <w:ind w:firstLine="567"/>
    </w:pPr>
    <w:rPr>
      <w:rFonts w:ascii="Antiqua" w:hAnsi="Antiqua"/>
      <w:sz w:val="26"/>
      <w:szCs w:val="20"/>
      <w:lang w:eastAsia="ru-RU"/>
    </w:rPr>
  </w:style>
  <w:style w:type="paragraph" w:customStyle="1" w:styleId="111">
    <w:name w:val="Знак Знак1 Знак Знак1 Знак Знак Знак Знак Знак Знак Знак Знак Знак Знак Знак Знак Знак Знак Знак Знак"/>
    <w:basedOn w:val="a"/>
    <w:rsid w:val="00882981"/>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29974">
      <w:bodyDiv w:val="1"/>
      <w:marLeft w:val="0"/>
      <w:marRight w:val="0"/>
      <w:marTop w:val="0"/>
      <w:marBottom w:val="0"/>
      <w:divBdr>
        <w:top w:val="none" w:sz="0" w:space="0" w:color="auto"/>
        <w:left w:val="none" w:sz="0" w:space="0" w:color="auto"/>
        <w:bottom w:val="none" w:sz="0" w:space="0" w:color="auto"/>
        <w:right w:val="none" w:sz="0" w:space="0" w:color="auto"/>
      </w:divBdr>
    </w:div>
    <w:div w:id="238515591">
      <w:bodyDiv w:val="1"/>
      <w:marLeft w:val="0"/>
      <w:marRight w:val="0"/>
      <w:marTop w:val="0"/>
      <w:marBottom w:val="0"/>
      <w:divBdr>
        <w:top w:val="none" w:sz="0" w:space="0" w:color="auto"/>
        <w:left w:val="none" w:sz="0" w:space="0" w:color="auto"/>
        <w:bottom w:val="none" w:sz="0" w:space="0" w:color="auto"/>
        <w:right w:val="none" w:sz="0" w:space="0" w:color="auto"/>
      </w:divBdr>
      <w:divsChild>
        <w:div w:id="649795286">
          <w:marLeft w:val="0"/>
          <w:marRight w:val="0"/>
          <w:marTop w:val="0"/>
          <w:marBottom w:val="150"/>
          <w:divBdr>
            <w:top w:val="none" w:sz="0" w:space="0" w:color="auto"/>
            <w:left w:val="none" w:sz="0" w:space="0" w:color="auto"/>
            <w:bottom w:val="none" w:sz="0" w:space="0" w:color="auto"/>
            <w:right w:val="none" w:sz="0" w:space="0" w:color="auto"/>
          </w:divBdr>
        </w:div>
      </w:divsChild>
    </w:div>
    <w:div w:id="277151771">
      <w:bodyDiv w:val="1"/>
      <w:marLeft w:val="0"/>
      <w:marRight w:val="0"/>
      <w:marTop w:val="0"/>
      <w:marBottom w:val="0"/>
      <w:divBdr>
        <w:top w:val="none" w:sz="0" w:space="0" w:color="auto"/>
        <w:left w:val="none" w:sz="0" w:space="0" w:color="auto"/>
        <w:bottom w:val="none" w:sz="0" w:space="0" w:color="auto"/>
        <w:right w:val="none" w:sz="0" w:space="0" w:color="auto"/>
      </w:divBdr>
    </w:div>
    <w:div w:id="664749175">
      <w:bodyDiv w:val="1"/>
      <w:marLeft w:val="0"/>
      <w:marRight w:val="0"/>
      <w:marTop w:val="0"/>
      <w:marBottom w:val="0"/>
      <w:divBdr>
        <w:top w:val="none" w:sz="0" w:space="0" w:color="auto"/>
        <w:left w:val="none" w:sz="0" w:space="0" w:color="auto"/>
        <w:bottom w:val="none" w:sz="0" w:space="0" w:color="auto"/>
        <w:right w:val="none" w:sz="0" w:space="0" w:color="auto"/>
      </w:divBdr>
    </w:div>
    <w:div w:id="714431481">
      <w:bodyDiv w:val="1"/>
      <w:marLeft w:val="0"/>
      <w:marRight w:val="0"/>
      <w:marTop w:val="0"/>
      <w:marBottom w:val="0"/>
      <w:divBdr>
        <w:top w:val="none" w:sz="0" w:space="0" w:color="auto"/>
        <w:left w:val="none" w:sz="0" w:space="0" w:color="auto"/>
        <w:bottom w:val="none" w:sz="0" w:space="0" w:color="auto"/>
        <w:right w:val="none" w:sz="0" w:space="0" w:color="auto"/>
      </w:divBdr>
    </w:div>
    <w:div w:id="925918161">
      <w:bodyDiv w:val="1"/>
      <w:marLeft w:val="0"/>
      <w:marRight w:val="0"/>
      <w:marTop w:val="0"/>
      <w:marBottom w:val="0"/>
      <w:divBdr>
        <w:top w:val="none" w:sz="0" w:space="0" w:color="auto"/>
        <w:left w:val="none" w:sz="0" w:space="0" w:color="auto"/>
        <w:bottom w:val="none" w:sz="0" w:space="0" w:color="auto"/>
        <w:right w:val="none" w:sz="0" w:space="0" w:color="auto"/>
      </w:divBdr>
    </w:div>
    <w:div w:id="982781275">
      <w:bodyDiv w:val="1"/>
      <w:marLeft w:val="0"/>
      <w:marRight w:val="0"/>
      <w:marTop w:val="0"/>
      <w:marBottom w:val="0"/>
      <w:divBdr>
        <w:top w:val="none" w:sz="0" w:space="0" w:color="auto"/>
        <w:left w:val="none" w:sz="0" w:space="0" w:color="auto"/>
        <w:bottom w:val="none" w:sz="0" w:space="0" w:color="auto"/>
        <w:right w:val="none" w:sz="0" w:space="0" w:color="auto"/>
      </w:divBdr>
    </w:div>
    <w:div w:id="1055006777">
      <w:bodyDiv w:val="1"/>
      <w:marLeft w:val="0"/>
      <w:marRight w:val="0"/>
      <w:marTop w:val="0"/>
      <w:marBottom w:val="0"/>
      <w:divBdr>
        <w:top w:val="none" w:sz="0" w:space="0" w:color="auto"/>
        <w:left w:val="none" w:sz="0" w:space="0" w:color="auto"/>
        <w:bottom w:val="none" w:sz="0" w:space="0" w:color="auto"/>
        <w:right w:val="none" w:sz="0" w:space="0" w:color="auto"/>
      </w:divBdr>
    </w:div>
    <w:div w:id="1443955248">
      <w:bodyDiv w:val="1"/>
      <w:marLeft w:val="0"/>
      <w:marRight w:val="0"/>
      <w:marTop w:val="0"/>
      <w:marBottom w:val="0"/>
      <w:divBdr>
        <w:top w:val="none" w:sz="0" w:space="0" w:color="auto"/>
        <w:left w:val="none" w:sz="0" w:space="0" w:color="auto"/>
        <w:bottom w:val="none" w:sz="0" w:space="0" w:color="auto"/>
        <w:right w:val="none" w:sz="0" w:space="0" w:color="auto"/>
      </w:divBdr>
    </w:div>
    <w:div w:id="1511599079">
      <w:bodyDiv w:val="1"/>
      <w:marLeft w:val="0"/>
      <w:marRight w:val="0"/>
      <w:marTop w:val="0"/>
      <w:marBottom w:val="0"/>
      <w:divBdr>
        <w:top w:val="none" w:sz="0" w:space="0" w:color="auto"/>
        <w:left w:val="none" w:sz="0" w:space="0" w:color="auto"/>
        <w:bottom w:val="none" w:sz="0" w:space="0" w:color="auto"/>
        <w:right w:val="none" w:sz="0" w:space="0" w:color="auto"/>
      </w:divBdr>
    </w:div>
    <w:div w:id="1531915525">
      <w:bodyDiv w:val="1"/>
      <w:marLeft w:val="0"/>
      <w:marRight w:val="0"/>
      <w:marTop w:val="0"/>
      <w:marBottom w:val="0"/>
      <w:divBdr>
        <w:top w:val="none" w:sz="0" w:space="0" w:color="auto"/>
        <w:left w:val="none" w:sz="0" w:space="0" w:color="auto"/>
        <w:bottom w:val="none" w:sz="0" w:space="0" w:color="auto"/>
        <w:right w:val="none" w:sz="0" w:space="0" w:color="auto"/>
      </w:divBdr>
    </w:div>
    <w:div w:id="1595358599">
      <w:bodyDiv w:val="1"/>
      <w:marLeft w:val="0"/>
      <w:marRight w:val="0"/>
      <w:marTop w:val="0"/>
      <w:marBottom w:val="0"/>
      <w:divBdr>
        <w:top w:val="none" w:sz="0" w:space="0" w:color="auto"/>
        <w:left w:val="none" w:sz="0" w:space="0" w:color="auto"/>
        <w:bottom w:val="none" w:sz="0" w:space="0" w:color="auto"/>
        <w:right w:val="none" w:sz="0" w:space="0" w:color="auto"/>
      </w:divBdr>
    </w:div>
    <w:div w:id="1659188902">
      <w:bodyDiv w:val="1"/>
      <w:marLeft w:val="0"/>
      <w:marRight w:val="0"/>
      <w:marTop w:val="0"/>
      <w:marBottom w:val="0"/>
      <w:divBdr>
        <w:top w:val="none" w:sz="0" w:space="0" w:color="auto"/>
        <w:left w:val="none" w:sz="0" w:space="0" w:color="auto"/>
        <w:bottom w:val="none" w:sz="0" w:space="0" w:color="auto"/>
        <w:right w:val="none" w:sz="0" w:space="0" w:color="auto"/>
      </w:divBdr>
    </w:div>
    <w:div w:id="1747920994">
      <w:bodyDiv w:val="1"/>
      <w:marLeft w:val="0"/>
      <w:marRight w:val="0"/>
      <w:marTop w:val="0"/>
      <w:marBottom w:val="0"/>
      <w:divBdr>
        <w:top w:val="none" w:sz="0" w:space="0" w:color="auto"/>
        <w:left w:val="none" w:sz="0" w:space="0" w:color="auto"/>
        <w:bottom w:val="none" w:sz="0" w:space="0" w:color="auto"/>
        <w:right w:val="none" w:sz="0" w:space="0" w:color="auto"/>
      </w:divBdr>
    </w:div>
    <w:div w:id="1799183574">
      <w:bodyDiv w:val="1"/>
      <w:marLeft w:val="0"/>
      <w:marRight w:val="0"/>
      <w:marTop w:val="0"/>
      <w:marBottom w:val="0"/>
      <w:divBdr>
        <w:top w:val="none" w:sz="0" w:space="0" w:color="auto"/>
        <w:left w:val="none" w:sz="0" w:space="0" w:color="auto"/>
        <w:bottom w:val="none" w:sz="0" w:space="0" w:color="auto"/>
        <w:right w:val="none" w:sz="0" w:space="0" w:color="auto"/>
      </w:divBdr>
    </w:div>
    <w:div w:id="1914579857">
      <w:bodyDiv w:val="1"/>
      <w:marLeft w:val="0"/>
      <w:marRight w:val="0"/>
      <w:marTop w:val="0"/>
      <w:marBottom w:val="0"/>
      <w:divBdr>
        <w:top w:val="none" w:sz="0" w:space="0" w:color="auto"/>
        <w:left w:val="none" w:sz="0" w:space="0" w:color="auto"/>
        <w:bottom w:val="none" w:sz="0" w:space="0" w:color="auto"/>
        <w:right w:val="none" w:sz="0" w:space="0" w:color="auto"/>
      </w:divBdr>
    </w:div>
    <w:div w:id="1925021366">
      <w:bodyDiv w:val="1"/>
      <w:marLeft w:val="0"/>
      <w:marRight w:val="0"/>
      <w:marTop w:val="0"/>
      <w:marBottom w:val="0"/>
      <w:divBdr>
        <w:top w:val="none" w:sz="0" w:space="0" w:color="auto"/>
        <w:left w:val="none" w:sz="0" w:space="0" w:color="auto"/>
        <w:bottom w:val="none" w:sz="0" w:space="0" w:color="auto"/>
        <w:right w:val="none" w:sz="0" w:space="0" w:color="auto"/>
      </w:divBdr>
    </w:div>
    <w:div w:id="2024091150">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D18D-8019-492C-B112-A0ADB92A8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5652</TotalTime>
  <Pages>5</Pages>
  <Words>6551</Words>
  <Characters>3735</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T Lesy</cp:lastModifiedBy>
  <cp:revision>934</cp:revision>
  <cp:lastPrinted>2021-07-23T05:46:00Z</cp:lastPrinted>
  <dcterms:created xsi:type="dcterms:W3CDTF">2020-06-09T06:38:00Z</dcterms:created>
  <dcterms:modified xsi:type="dcterms:W3CDTF">2021-08-09T12:53:00Z</dcterms:modified>
</cp:coreProperties>
</file>