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3A" w:rsidRDefault="00FC743A" w:rsidP="00307D4B">
      <w:pPr>
        <w:tabs>
          <w:tab w:val="left" w:pos="341"/>
        </w:tabs>
        <w:ind w:left="341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ПРОЄКТ</w:t>
      </w:r>
    </w:p>
    <w:p w:rsidR="004869D2" w:rsidRDefault="00FC743A" w:rsidP="00D10A21">
      <w:pPr>
        <w:tabs>
          <w:tab w:val="left" w:pos="341"/>
        </w:tabs>
        <w:ind w:left="34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Приведенець В.В.</w:t>
      </w:r>
    </w:p>
    <w:p w:rsidR="00FC743A" w:rsidRDefault="00FC743A" w:rsidP="004869D2">
      <w:pPr>
        <w:tabs>
          <w:tab w:val="left" w:pos="341"/>
        </w:tabs>
        <w:ind w:left="341"/>
        <w:rPr>
          <w:rFonts w:ascii="MS Sans Serif" w:hAnsi="MS Sans Serif" w:cs="MS Sans Serif"/>
          <w:sz w:val="24"/>
          <w:szCs w:val="24"/>
          <w:lang w:val="uk-UA"/>
        </w:rPr>
      </w:pPr>
    </w:p>
    <w:p w:rsidR="004869D2" w:rsidRDefault="00307D4B" w:rsidP="004869D2">
      <w:pPr>
        <w:tabs>
          <w:tab w:val="left" w:pos="341"/>
        </w:tabs>
        <w:ind w:left="34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4869D2">
        <w:rPr>
          <w:rFonts w:ascii="MS Sans Serif" w:hAnsi="MS Sans Serif" w:cs="MS Sans Serif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9D2" w:rsidRDefault="004869D2" w:rsidP="004869D2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:rsidR="004869D2" w:rsidRDefault="004869D2" w:rsidP="004869D2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4869D2" w:rsidRDefault="004869D2" w:rsidP="004869D2">
      <w:pPr>
        <w:jc w:val="both"/>
        <w:rPr>
          <w:sz w:val="28"/>
          <w:szCs w:val="28"/>
        </w:rPr>
      </w:pPr>
    </w:p>
    <w:p w:rsidR="004869D2" w:rsidRDefault="004869D2" w:rsidP="004869D2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РІШЕННЯ</w:t>
      </w:r>
    </w:p>
    <w:p w:rsidR="004869D2" w:rsidRDefault="004869D2" w:rsidP="004869D2">
      <w:pPr>
        <w:pStyle w:val="HTML"/>
        <w:jc w:val="both"/>
      </w:pPr>
    </w:p>
    <w:p w:rsidR="004869D2" w:rsidRDefault="004869D2" w:rsidP="004869D2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_________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м.Ковель</w:t>
      </w:r>
      <w:proofErr w:type="spellEnd"/>
      <w:r w:rsidR="00307D4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</w:t>
      </w:r>
    </w:p>
    <w:p w:rsidR="004869D2" w:rsidRDefault="004869D2" w:rsidP="004869D2">
      <w:pPr>
        <w:pStyle w:val="HTML"/>
        <w:jc w:val="both"/>
      </w:pPr>
    </w:p>
    <w:p w:rsidR="004869D2" w:rsidRDefault="004869D2" w:rsidP="004869D2">
      <w:pPr>
        <w:pStyle w:val="HTML"/>
        <w:jc w:val="both"/>
      </w:pP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69D2">
        <w:rPr>
          <w:rFonts w:ascii="Times New Roman" w:hAnsi="Times New Roman" w:cs="Times New Roman"/>
          <w:sz w:val="28"/>
          <w:szCs w:val="28"/>
        </w:rPr>
        <w:t>Про внесення доповнен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869D2">
        <w:rPr>
          <w:rFonts w:ascii="Times New Roman" w:hAnsi="Times New Roman" w:cs="Times New Roman"/>
          <w:sz w:val="28"/>
          <w:szCs w:val="28"/>
        </w:rPr>
        <w:t xml:space="preserve"> до рішення міської ради від 24.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869D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869D2">
        <w:rPr>
          <w:rFonts w:ascii="Times New Roman" w:hAnsi="Times New Roman" w:cs="Times New Roman"/>
          <w:sz w:val="28"/>
          <w:szCs w:val="28"/>
        </w:rPr>
        <w:t xml:space="preserve"> року </w:t>
      </w: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69D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4869D2">
        <w:rPr>
          <w:rFonts w:ascii="Times New Roman" w:hAnsi="Times New Roman" w:cs="Times New Roman"/>
          <w:sz w:val="28"/>
          <w:szCs w:val="28"/>
        </w:rPr>
        <w:t xml:space="preserve">/1“Про затвердження порядку денного </w:t>
      </w:r>
      <w:r>
        <w:rPr>
          <w:rFonts w:ascii="Times New Roman" w:hAnsi="Times New Roman" w:cs="Times New Roman"/>
          <w:sz w:val="28"/>
          <w:szCs w:val="28"/>
        </w:rPr>
        <w:t xml:space="preserve">сімдесят другої </w:t>
      </w:r>
      <w:r w:rsidRPr="004869D2">
        <w:rPr>
          <w:rFonts w:ascii="Times New Roman" w:hAnsi="Times New Roman" w:cs="Times New Roman"/>
          <w:sz w:val="28"/>
          <w:szCs w:val="28"/>
        </w:rPr>
        <w:t xml:space="preserve">сесії </w:t>
      </w:r>
    </w:p>
    <w:p w:rsidR="004869D2" w:rsidRP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69D2">
        <w:rPr>
          <w:rFonts w:ascii="Times New Roman" w:hAnsi="Times New Roman" w:cs="Times New Roman"/>
          <w:sz w:val="28"/>
          <w:szCs w:val="28"/>
        </w:rPr>
        <w:t>міської ради сьомого скликання"</w:t>
      </w:r>
    </w:p>
    <w:p w:rsidR="004869D2" w:rsidRDefault="004869D2" w:rsidP="004869D2">
      <w:pPr>
        <w:jc w:val="center"/>
        <w:rPr>
          <w:sz w:val="28"/>
          <w:szCs w:val="28"/>
          <w:lang w:val="uk-UA"/>
        </w:rPr>
      </w:pPr>
    </w:p>
    <w:p w:rsidR="004869D2" w:rsidRDefault="004869D2" w:rsidP="004869D2">
      <w:pPr>
        <w:pStyle w:val="a3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статті 46 Закону України «Про місцеве самоврядування в Україні», </w:t>
      </w:r>
      <w:r w:rsidR="00D12E4D">
        <w:rPr>
          <w:rFonts w:ascii="Times New Roman" w:hAnsi="Times New Roman" w:cs="Times New Roman"/>
          <w:sz w:val="28"/>
          <w:szCs w:val="28"/>
        </w:rPr>
        <w:t xml:space="preserve">частини 8 </w:t>
      </w:r>
      <w:r>
        <w:rPr>
          <w:rFonts w:ascii="Times New Roman" w:hAnsi="Times New Roman" w:cs="Times New Roman"/>
          <w:sz w:val="28"/>
          <w:szCs w:val="28"/>
        </w:rPr>
        <w:t xml:space="preserve"> статті </w:t>
      </w:r>
      <w:r w:rsidR="00D12E4D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Регламенту Ковельської міської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скликання, міська рада</w:t>
      </w: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4869D2" w:rsidRDefault="004869D2" w:rsidP="004869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1"/>
      <w:bookmarkEnd w:id="0"/>
      <w:r>
        <w:rPr>
          <w:rFonts w:ascii="Times New Roman" w:hAnsi="Times New Roman" w:cs="Times New Roman"/>
          <w:sz w:val="28"/>
          <w:szCs w:val="28"/>
        </w:rPr>
        <w:t>1. Унести  доповнення до рішення міської ради від 24.09.2020 року № 72/1 “Про затвердження порядку денного сімдесят другої сесії міської ради сьомого скликання", а саме</w:t>
      </w:r>
      <w:r w:rsidR="00E63F88">
        <w:rPr>
          <w:rFonts w:ascii="Times New Roman" w:hAnsi="Times New Roman" w:cs="Times New Roman"/>
          <w:sz w:val="28"/>
          <w:szCs w:val="28"/>
        </w:rPr>
        <w:t>, як невідкладні, проекти рішень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4869D2">
        <w:rPr>
          <w:rFonts w:ascii="Times New Roman" w:hAnsi="Times New Roman" w:cs="Times New Roman"/>
          <w:sz w:val="28"/>
          <w:szCs w:val="28"/>
        </w:rPr>
        <w:t>Про надання згоди  на безоплатне прийняття майна.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3048145"/>
      <w:r>
        <w:rPr>
          <w:rFonts w:ascii="Times New Roman" w:hAnsi="Times New Roman" w:cs="Times New Roman"/>
          <w:sz w:val="28"/>
          <w:szCs w:val="28"/>
        </w:rPr>
        <w:t xml:space="preserve">Доповідає начальник відділу по управлінню майном комунальної власності  виконавчого комітету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Васінович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В.П.</w:t>
      </w:r>
    </w:p>
    <w:bookmarkEnd w:id="1"/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869D2">
        <w:rPr>
          <w:rFonts w:ascii="Times New Roman" w:hAnsi="Times New Roman" w:cs="Times New Roman"/>
          <w:sz w:val="28"/>
          <w:szCs w:val="28"/>
        </w:rPr>
        <w:t xml:space="preserve">Про </w:t>
      </w:r>
      <w:r w:rsidRPr="004869D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звернення  депутатів Ковельської міської ради Волинської області до </w:t>
      </w:r>
      <w:r w:rsidRPr="004869D2">
        <w:rPr>
          <w:rFonts w:ascii="Times New Roman" w:hAnsi="Times New Roman" w:cs="Times New Roman"/>
          <w:bCs/>
          <w:sz w:val="28"/>
          <w:szCs w:val="28"/>
          <w:lang w:eastAsia="ar-SA"/>
        </w:rPr>
        <w:t>Голови Національної комісії, що здійснює державне регулювання у сферах енергетики та комунальних послуг Тарасюка В.В. щодо ініціювання внесення змін до Кодексу газорозподільних систем та Типового договору розподілу природного газу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 депутат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D12E4D" w:rsidRPr="00D12E4D" w:rsidRDefault="004869D2" w:rsidP="00D12E4D">
      <w:pPr>
        <w:keepNext/>
        <w:autoSpaceDE w:val="0"/>
        <w:autoSpaceDN w:val="0"/>
        <w:ind w:firstLine="708"/>
        <w:jc w:val="both"/>
        <w:outlineLvl w:val="3"/>
        <w:rPr>
          <w:sz w:val="28"/>
          <w:szCs w:val="28"/>
          <w:lang w:val="uk-UA" w:eastAsia="ru-RU"/>
        </w:rPr>
      </w:pPr>
      <w:r>
        <w:rPr>
          <w:sz w:val="28"/>
          <w:szCs w:val="28"/>
        </w:rPr>
        <w:t>23.</w:t>
      </w:r>
      <w:r w:rsidR="00D12E4D" w:rsidRPr="00D12E4D">
        <w:rPr>
          <w:sz w:val="28"/>
          <w:szCs w:val="28"/>
          <w:lang w:val="uk-UA" w:eastAsia="ru-RU"/>
        </w:rPr>
        <w:t xml:space="preserve"> Про внесення змін до рішення міської ради від 1</w:t>
      </w:r>
      <w:r w:rsidR="00D12E4D" w:rsidRPr="00D12E4D">
        <w:rPr>
          <w:sz w:val="28"/>
          <w:szCs w:val="28"/>
          <w:lang w:eastAsia="ru-RU"/>
        </w:rPr>
        <w:t>9</w:t>
      </w:r>
      <w:r w:rsidR="00D12E4D" w:rsidRPr="00D12E4D">
        <w:rPr>
          <w:sz w:val="28"/>
          <w:szCs w:val="28"/>
          <w:lang w:val="uk-UA" w:eastAsia="ru-RU"/>
        </w:rPr>
        <w:t>.</w:t>
      </w:r>
      <w:r w:rsidR="00D12E4D" w:rsidRPr="00D12E4D">
        <w:rPr>
          <w:sz w:val="28"/>
          <w:szCs w:val="28"/>
          <w:lang w:eastAsia="ru-RU"/>
        </w:rPr>
        <w:t>1</w:t>
      </w:r>
      <w:r w:rsidR="00D12E4D" w:rsidRPr="00D12E4D">
        <w:rPr>
          <w:sz w:val="28"/>
          <w:szCs w:val="28"/>
          <w:lang w:val="uk-UA" w:eastAsia="ru-RU"/>
        </w:rPr>
        <w:t>2.201</w:t>
      </w:r>
      <w:r w:rsidR="00D12E4D" w:rsidRPr="00D12E4D">
        <w:rPr>
          <w:sz w:val="28"/>
          <w:szCs w:val="28"/>
          <w:lang w:eastAsia="ru-RU"/>
        </w:rPr>
        <w:t>9</w:t>
      </w:r>
      <w:r w:rsidR="00D12E4D" w:rsidRPr="00D12E4D">
        <w:rPr>
          <w:sz w:val="28"/>
          <w:szCs w:val="28"/>
          <w:lang w:val="uk-UA" w:eastAsia="ru-RU"/>
        </w:rPr>
        <w:t xml:space="preserve">р. № </w:t>
      </w:r>
      <w:r w:rsidR="00D12E4D" w:rsidRPr="00D12E4D">
        <w:rPr>
          <w:sz w:val="28"/>
          <w:szCs w:val="28"/>
          <w:lang w:eastAsia="ru-RU"/>
        </w:rPr>
        <w:t>60</w:t>
      </w:r>
      <w:r w:rsidR="00D12E4D" w:rsidRPr="00D12E4D">
        <w:rPr>
          <w:sz w:val="28"/>
          <w:szCs w:val="28"/>
          <w:lang w:val="uk-UA" w:eastAsia="ru-RU"/>
        </w:rPr>
        <w:t>/</w:t>
      </w:r>
      <w:r w:rsidR="00D12E4D" w:rsidRPr="00D12E4D">
        <w:rPr>
          <w:sz w:val="28"/>
          <w:szCs w:val="28"/>
          <w:lang w:eastAsia="ru-RU"/>
        </w:rPr>
        <w:t>6</w:t>
      </w:r>
      <w:r w:rsidR="00D12E4D" w:rsidRPr="00D12E4D">
        <w:rPr>
          <w:sz w:val="28"/>
          <w:szCs w:val="28"/>
          <w:lang w:val="uk-UA" w:eastAsia="ru-RU"/>
        </w:rPr>
        <w:t xml:space="preserve"> “Про міський бюджет міста Ковеля на 20</w:t>
      </w:r>
      <w:r w:rsidR="00D12E4D" w:rsidRPr="00D12E4D">
        <w:rPr>
          <w:sz w:val="28"/>
          <w:szCs w:val="28"/>
          <w:lang w:eastAsia="ru-RU"/>
        </w:rPr>
        <w:t>20</w:t>
      </w:r>
      <w:r w:rsidR="00D12E4D" w:rsidRPr="00D12E4D">
        <w:rPr>
          <w:sz w:val="28"/>
          <w:szCs w:val="28"/>
          <w:lang w:val="uk-UA" w:eastAsia="ru-RU"/>
        </w:rPr>
        <w:t xml:space="preserve"> рік”</w:t>
      </w:r>
      <w:r w:rsidR="00D12E4D">
        <w:rPr>
          <w:sz w:val="28"/>
          <w:szCs w:val="28"/>
          <w:lang w:val="uk-UA" w:eastAsia="ru-RU"/>
        </w:rPr>
        <w:t>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3048035"/>
      <w:r>
        <w:rPr>
          <w:rFonts w:ascii="Times New Roman" w:hAnsi="Times New Roman" w:cs="Times New Roman"/>
          <w:sz w:val="28"/>
          <w:szCs w:val="28"/>
        </w:rPr>
        <w:t>Доповідає начальник фінансового управління виконавчого комітету міської ради Романчук В.О.</w:t>
      </w:r>
    </w:p>
    <w:bookmarkEnd w:id="2"/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</w:t>
      </w:r>
      <w:r w:rsidR="00D12E4D">
        <w:rPr>
          <w:rFonts w:ascii="Times New Roman" w:hAnsi="Times New Roman" w:cs="Times New Roman"/>
          <w:sz w:val="28"/>
          <w:szCs w:val="28"/>
        </w:rPr>
        <w:t>Олег КІНДЕР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2588" w:rsidRDefault="00307D4B"/>
    <w:sectPr w:rsidR="00D02588" w:rsidSect="00D02A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Calibri"/>
    <w:charset w:val="00"/>
    <w:family w:val="swiss"/>
    <w:pitch w:val="variable"/>
    <w:sig w:usb0="00000000" w:usb1="00000000" w:usb2="00000000" w:usb3="00000000" w:csb0="00000000" w:csb1="00000000"/>
  </w:font>
  <w:font w:name="MS Sans Serif">
    <w:altName w:val="Arial"/>
    <w:panose1 w:val="020B0500000000000000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872"/>
    <w:rsid w:val="00307D4B"/>
    <w:rsid w:val="003A6872"/>
    <w:rsid w:val="004869D2"/>
    <w:rsid w:val="005D275E"/>
    <w:rsid w:val="00B425EA"/>
    <w:rsid w:val="00D02AE8"/>
    <w:rsid w:val="00D10A21"/>
    <w:rsid w:val="00D12E4D"/>
    <w:rsid w:val="00E63F88"/>
    <w:rsid w:val="00FC7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2">
    <w:name w:val="heading 2"/>
    <w:basedOn w:val="a"/>
    <w:next w:val="a"/>
    <w:link w:val="20"/>
    <w:qFormat/>
    <w:rsid w:val="004869D2"/>
    <w:pPr>
      <w:keepNext/>
      <w:numPr>
        <w:ilvl w:val="1"/>
        <w:numId w:val="1"/>
      </w:numPr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69D2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HTML">
    <w:name w:val="HTML Preformatted"/>
    <w:basedOn w:val="a"/>
    <w:link w:val="HTML0"/>
    <w:rsid w:val="004869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69D2"/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Standard">
    <w:name w:val="Standard"/>
    <w:rsid w:val="004869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a3">
    <w:name w:val="No Spacing"/>
    <w:rsid w:val="004869D2"/>
    <w:pPr>
      <w:suppressAutoHyphens/>
      <w:autoSpaceDN w:val="0"/>
      <w:spacing w:after="0" w:line="240" w:lineRule="auto"/>
      <w:textAlignment w:val="baseline"/>
    </w:pPr>
    <w:rPr>
      <w:rFonts w:ascii="Calibri, Arial" w:eastAsia="Times New Roman" w:hAnsi="Calibri, Arial" w:cs="Calibri, Arial"/>
      <w:kern w:val="3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307D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D4B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5</cp:revision>
  <dcterms:created xsi:type="dcterms:W3CDTF">2020-10-08T08:07:00Z</dcterms:created>
  <dcterms:modified xsi:type="dcterms:W3CDTF">2020-10-08T09:49:00Z</dcterms:modified>
</cp:coreProperties>
</file>