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26" w:rsidRPr="00B45526" w:rsidRDefault="00B45526" w:rsidP="00B45526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B45526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ПРОЄКТ</w:t>
      </w:r>
    </w:p>
    <w:p w:rsidR="00100727" w:rsidRPr="00DD661E" w:rsidRDefault="00100727" w:rsidP="001007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</w:pPr>
      <w:r w:rsidRPr="00DD661E">
        <w:rPr>
          <w:rFonts w:ascii="Times New Roman" w:eastAsia="SimSun" w:hAnsi="Times New Roman" w:cs="Times New Roman"/>
          <w:noProof/>
          <w:spacing w:val="8"/>
          <w:kern w:val="3"/>
          <w:sz w:val="28"/>
          <w:szCs w:val="28"/>
          <w:lang w:eastAsia="uk-UA"/>
        </w:rPr>
        <w:drawing>
          <wp:inline distT="0" distB="0" distL="0" distR="0">
            <wp:extent cx="431642" cy="611642"/>
            <wp:effectExtent l="0" t="0" r="6508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642" cy="6116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00727" w:rsidRPr="00DD661E" w:rsidRDefault="00100727" w:rsidP="00100727">
      <w:pPr>
        <w:keepNext/>
        <w:suppressAutoHyphens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</w:pPr>
      <w:r w:rsidRPr="00DD661E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  <w:t>КОВЕЛЬСЬКА МІСЬКА РАДА</w:t>
      </w:r>
    </w:p>
    <w:p w:rsidR="00100727" w:rsidRPr="00B45526" w:rsidRDefault="00100727" w:rsidP="00100727">
      <w:pPr>
        <w:keepNext/>
        <w:suppressAutoHyphens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</w:pPr>
      <w:r w:rsidRPr="00B45526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  <w:t>ВОЛИНСЬКОЇ ОБЛАСТІ</w:t>
      </w:r>
    </w:p>
    <w:p w:rsidR="00100727" w:rsidRPr="00B45526" w:rsidRDefault="00100727" w:rsidP="0010072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val="ru-RU" w:eastAsia="zh-CN" w:bidi="hi-IN"/>
        </w:rPr>
      </w:pPr>
    </w:p>
    <w:p w:rsidR="00100727" w:rsidRPr="00B45526" w:rsidRDefault="00100727" w:rsidP="00100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</w:pPr>
      <w:bookmarkStart w:id="0" w:name="731"/>
      <w:bookmarkEnd w:id="0"/>
      <w:r w:rsidRPr="00B45526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  <w:t xml:space="preserve">                                                        </w:t>
      </w:r>
      <w:proofErr w:type="gramStart"/>
      <w:r w:rsidRPr="00B45526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  <w:t>Р</w:t>
      </w:r>
      <w:proofErr w:type="gramEnd"/>
      <w:r w:rsidRPr="00B45526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val="ru-RU" w:eastAsia="zh-CN" w:bidi="hi-IN"/>
        </w:rPr>
        <w:t>ІШЕННЯ</w:t>
      </w:r>
    </w:p>
    <w:p w:rsidR="00100727" w:rsidRPr="00B45526" w:rsidRDefault="00100727" w:rsidP="00100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Cs/>
          <w:kern w:val="3"/>
          <w:sz w:val="28"/>
          <w:szCs w:val="28"/>
          <w:lang w:val="ru-RU" w:eastAsia="zh-CN" w:bidi="hi-IN"/>
        </w:rPr>
      </w:pPr>
    </w:p>
    <w:p w:rsidR="00100727" w:rsidRPr="00100727" w:rsidRDefault="00100727" w:rsidP="00100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_________</w:t>
      </w:r>
      <w:r w:rsidR="005F034D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                                       </w:t>
      </w:r>
      <w:proofErr w:type="spellStart"/>
      <w:r w:rsidRPr="00B45526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м.Ковель</w:t>
      </w:r>
      <w:proofErr w:type="spellEnd"/>
      <w:r w:rsidR="005F034D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                                                   </w:t>
      </w:r>
      <w:r w:rsidRPr="00B45526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№</w:t>
      </w:r>
      <w:r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>______</w:t>
      </w:r>
    </w:p>
    <w:p w:rsidR="00D02588" w:rsidRDefault="005F034D"/>
    <w:p w:rsidR="00100727" w:rsidRDefault="00100727" w:rsidP="00100727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Про звіт тимчасової контрольної комісії міської ради щодо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перевірки правомірності   встановлення тимчасової споруди малої</w:t>
      </w:r>
      <w:r w:rsidR="000B0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архітектурної форми  </w:t>
      </w: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малим приватним підприємством «Землемір»</w:t>
      </w:r>
    </w:p>
    <w:p w:rsidR="00100727" w:rsidRDefault="00100727" w:rsidP="00100727">
      <w:pPr>
        <w:tabs>
          <w:tab w:val="left" w:pos="975"/>
        </w:tabs>
      </w:pPr>
    </w:p>
    <w:p w:rsidR="00100727" w:rsidRDefault="00100727" w:rsidP="00100727"/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>
        <w:tab/>
      </w: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Керуючись ст.ст.26, 48,частин</w:t>
      </w:r>
      <w:r w:rsid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ою</w:t>
      </w: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1 статті 59 Закону України “Про місцеве самоврядування в Україні” та </w:t>
      </w:r>
      <w:r w:rsid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частиною 6 статті 12</w:t>
      </w: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Регламенту Ковельської міської ради сьомого скликання, заслухавши звіт голови тимчасової контрольної комісії міської ради щодо перевірки правомірності встановлення тимчасової споруди малої архітектурної форми малим приватним підприємством « Землемір»</w:t>
      </w:r>
      <w:r w:rsidR="000B0DE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Роїк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І.О., міська рада</w:t>
      </w: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ВИРІШИЛА:</w:t>
      </w: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1.Звіт тимчасової контрольної комісії міської ради щодо перевірки правомірності встановлення тимчасової споруди малої архітектурної форми малим приватним підприємством « Землемір»  взяти до відома (додається).</w:t>
      </w: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2</w:t>
      </w: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.Припинити повноваження  тимчасової контрольної комісії міської ради щодо перевірки правомірності встановлення тимчасової споруди малої архітектурної форми малим приватним підприємством « Землемір».</w:t>
      </w: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3</w:t>
      </w: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.Відділу “Секретаріат міської ради” (Приведенець В.В.) забезпечити оприлюднення даного рішення та звіту комісії.</w:t>
      </w:r>
    </w:p>
    <w:p w:rsidR="00100727" w:rsidRDefault="00100727" w:rsidP="0010072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4</w:t>
      </w: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. Контроль за виконанням цього рішення покласти на 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Мілінчук</w:t>
      </w:r>
      <w:proofErr w:type="spellEnd"/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А.В.).</w:t>
      </w: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100727" w:rsidRPr="00100727" w:rsidRDefault="00100727" w:rsidP="0010072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100727" w:rsidRDefault="00100727" w:rsidP="0010072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 w:rsidRPr="00100727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Міський голова                                                 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Олег  КІНДЕР</w:t>
      </w:r>
    </w:p>
    <w:p w:rsidR="004862F6" w:rsidRPr="00100727" w:rsidRDefault="004862F6" w:rsidP="0010072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100727" w:rsidRPr="00100727" w:rsidRDefault="00100727" w:rsidP="00100727">
      <w:pPr>
        <w:rPr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Pr="004862F6" w:rsidRDefault="004862F6" w:rsidP="00100727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  <w:r w:rsidRPr="004862F6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4862F6" w:rsidRDefault="004862F6" w:rsidP="00100727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  <w:r w:rsidRPr="004862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до рішення міської ради</w:t>
      </w:r>
    </w:p>
    <w:p w:rsidR="004862F6" w:rsidRDefault="004862F6" w:rsidP="00100727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_________ №_________</w:t>
      </w:r>
    </w:p>
    <w:p w:rsidR="004862F6" w:rsidRPr="004862F6" w:rsidRDefault="004862F6" w:rsidP="00100727">
      <w:pPr>
        <w:tabs>
          <w:tab w:val="left" w:pos="1245"/>
        </w:tabs>
        <w:rPr>
          <w:rFonts w:ascii="Times New Roman" w:hAnsi="Times New Roman" w:cs="Times New Roman"/>
          <w:sz w:val="28"/>
          <w:szCs w:val="28"/>
        </w:rPr>
      </w:pPr>
    </w:p>
    <w:p w:rsidR="009E12AE" w:rsidRPr="009927C5" w:rsidRDefault="009E12AE" w:rsidP="009E12AE">
      <w:pPr>
        <w:keepNext/>
        <w:widowControl w:val="0"/>
        <w:suppressAutoHyphens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45526">
        <w:rPr>
          <w:rFonts w:ascii="Times New Roman" w:eastAsia="Andale Sans UI" w:hAnsi="Times New Roman" w:cs="Tahoma"/>
          <w:noProof/>
          <w:spacing w:val="8"/>
          <w:kern w:val="3"/>
          <w:sz w:val="28"/>
          <w:szCs w:val="28"/>
          <w:lang w:eastAsia="ru-RU"/>
        </w:rPr>
        <w:t xml:space="preserve">ЗВІТ  </w:t>
      </w:r>
      <w:r w:rsidRPr="009927C5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тимчасової контрольної комісії міської ради щодо перевірки правомірності встановлення тимчасової споруди малої архітектурної форми малим приватним підприємством « Землемір</w:t>
      </w:r>
      <w:r w:rsidR="00C46F5B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»</w:t>
      </w:r>
    </w:p>
    <w:p w:rsidR="009E12AE" w:rsidRDefault="009E12AE" w:rsidP="009E12A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9E12AE" w:rsidRPr="009E12AE" w:rsidRDefault="009E12AE" w:rsidP="00DD66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9E12AE" w:rsidRPr="009E12AE" w:rsidRDefault="009E12AE" w:rsidP="009E12A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E12AE">
        <w:rPr>
          <w:rFonts w:ascii="Times New Roman" w:eastAsia="Andale Sans UI" w:hAnsi="Times New Roman" w:cs="Tahoma"/>
          <w:kern w:val="3"/>
          <w:sz w:val="28"/>
          <w:szCs w:val="28"/>
          <w:lang w:val="ru-RU" w:eastAsia="ru-RU" w:bidi="fa-IR"/>
        </w:rPr>
        <w:t xml:space="preserve">27 </w:t>
      </w:r>
      <w:proofErr w:type="spellStart"/>
      <w:r w:rsidRPr="009E12AE">
        <w:rPr>
          <w:rFonts w:ascii="Times New Roman" w:eastAsia="Andale Sans UI" w:hAnsi="Times New Roman" w:cs="Tahoma"/>
          <w:kern w:val="3"/>
          <w:sz w:val="28"/>
          <w:szCs w:val="28"/>
          <w:lang w:val="ru-RU" w:eastAsia="ru-RU" w:bidi="fa-IR"/>
        </w:rPr>
        <w:t>серпня</w:t>
      </w:r>
      <w:proofErr w:type="spellEnd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2020року                                                                             </w:t>
      </w:r>
      <w:proofErr w:type="spellStart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м.Ковель</w:t>
      </w:r>
      <w:proofErr w:type="spellEnd"/>
    </w:p>
    <w:p w:rsidR="009E12AE" w:rsidRPr="009E12AE" w:rsidRDefault="009E12AE" w:rsidP="009E12A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9E12AE" w:rsidRPr="009E12AE" w:rsidRDefault="009E12AE" w:rsidP="009E12AE">
      <w:pPr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Присутні члени комісії:</w:t>
      </w:r>
    </w:p>
    <w:p w:rsidR="009E12AE" w:rsidRPr="009E12AE" w:rsidRDefault="009E12AE" w:rsidP="009E12AE">
      <w:pPr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proofErr w:type="spellStart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Роїк</w:t>
      </w:r>
      <w:proofErr w:type="spellEnd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І.О. – голова комісії,</w:t>
      </w:r>
    </w:p>
    <w:p w:rsidR="009E12AE" w:rsidRPr="009E12AE" w:rsidRDefault="009E12AE" w:rsidP="009E12AE">
      <w:pPr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Стасюк Г.М. – секретар комісії,</w:t>
      </w:r>
    </w:p>
    <w:p w:rsidR="009E12AE" w:rsidRPr="009E12AE" w:rsidRDefault="009E12AE" w:rsidP="009E12AE">
      <w:pPr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  <w:proofErr w:type="spellStart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Пініс</w:t>
      </w:r>
      <w:proofErr w:type="spellEnd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І.О., Далека А.В., </w:t>
      </w:r>
      <w:proofErr w:type="spellStart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>Кислюк</w:t>
      </w:r>
      <w:proofErr w:type="spellEnd"/>
      <w:r w:rsidRPr="009E12AE"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  <w:t xml:space="preserve"> А.А.,  що складає більшість обраних членів комісії.</w:t>
      </w:r>
    </w:p>
    <w:p w:rsidR="009E12AE" w:rsidRDefault="009E12AE" w:rsidP="009E12AE">
      <w:pPr>
        <w:rPr>
          <w:rFonts w:ascii="Times New Roman" w:eastAsia="Andale Sans UI" w:hAnsi="Times New Roman" w:cs="Tahoma"/>
          <w:b/>
          <w:kern w:val="3"/>
          <w:sz w:val="28"/>
          <w:szCs w:val="28"/>
          <w:lang w:eastAsia="ru-RU" w:bidi="fa-IR"/>
        </w:rPr>
      </w:pP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ru-RU" w:bidi="fa-IR"/>
        </w:rPr>
        <w:tab/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На виконання рішення </w:t>
      </w:r>
      <w:r w:rsidR="001E18BB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міської ради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від 26.05.2016 року №10/47 тимчасова контрольна комісія міської ради провела ряд робочих засідань, в тому числі, з виїздом на місце розташування тимчасової споруди, щодо </w:t>
      </w:r>
      <w:r w:rsidR="001E18BB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демонтажу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якої мешканці неодноразово </w:t>
      </w:r>
      <w:r w:rsidR="009927C5"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зверталис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я </w:t>
      </w:r>
      <w:r w:rsidR="001E18BB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в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продовж багатьох років. </w:t>
      </w:r>
      <w:r w:rsidR="001E18BB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Т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имчасова </w:t>
      </w:r>
      <w:r w:rsidR="001E18BB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контрольна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комісія по правомірності  встановлення тимчасової споруди малої архітектурної форми малим приватним підприємством  « Землемір»   встановила: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  1. Тимчасова споруда малої архітектурної форми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,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встановлена малим приватним підприємством    « Землемір»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,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не відповідає паспорту прив’язки малої архітектурної форми Замовлення № 110 від 23.04.2012 р. згідно якого розміри малої архітектурної форми мають бути 5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val="en-US" w:eastAsia="ru-RU" w:bidi="fa-IR"/>
        </w:rPr>
        <w:t>x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6 м, а при проведенні обмірів тимчасової споруди МПП «Землемір» представниками відділу містобудування та архітектури Ковельської міської ради було встановлено, що розміри тимчасової споруди складають 5,33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val="en-US" w:eastAsia="ru-RU" w:bidi="fa-IR"/>
        </w:rPr>
        <w:t>x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6,30м. ( 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А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кт обміру тимчасових  споруд розташованих по вул. Незалежності між будинками №55 та №57 додається.)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 2. Місце розташування </w:t>
      </w:r>
      <w:proofErr w:type="spellStart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МАФу</w:t>
      </w:r>
      <w:proofErr w:type="spellEnd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, яке знаходиться в м. Ковелі, між 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будинками №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55 і 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№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57 по вул.Незалежності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,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в Ковельській філії ПАТ « </w:t>
      </w:r>
      <w:proofErr w:type="spellStart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Волиньобленерго</w:t>
      </w:r>
      <w:proofErr w:type="spellEnd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» не погоджувалос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я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, МАФ встановлений з порушенням вимог Правил охорони електричних мереж.( 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Л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ист від 14.06.2016року № 2-10/2271 додається).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  3. Відповідно до пункту 15.2.2 ДБН Б.2.2-12:2018 «ПЛАНУВАННЯ І ЗАБУДОВА ТЕРИТОРІЙ», протипожежні відстані між тимчасовою спорудою </w:t>
      </w:r>
      <w:r w:rsidR="00DD661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(</w:t>
      </w:r>
      <w:proofErr w:type="spellStart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МАФ-ом</w:t>
      </w:r>
      <w:proofErr w:type="spellEnd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) МПП «Землемір» та будівлею  ТП – 409- не відповідають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lastRenderedPageBreak/>
        <w:t>встановленим нормам.(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Л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ист від 02.10.2018 року № 398 , акт  № 1 від 02.10.2018 року дода</w:t>
      </w:r>
      <w:r w:rsidR="005F0D9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ю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ться).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val="ru-RU"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 4.Малим приватним підприємством порушено частини 1,2 статті 103 Земельного кодексу України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.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(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П</w:t>
      </w:r>
      <w:r w:rsidR="009927C5"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ротокол зібрання мешканців багатоквартирних житлових будинків по вул.Незалежності 57,59,61,65,69а від 08.04.2016 року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додається) 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val="ru-RU" w:eastAsia="ru-RU" w:bidi="fa-IR"/>
        </w:rPr>
        <w:t xml:space="preserve"> 5.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За період роботи комісії здійснено судовий захист у цивільній справі за позовом </w:t>
      </w:r>
      <w:proofErr w:type="spellStart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Конащук</w:t>
      </w:r>
      <w:proofErr w:type="spellEnd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Інни Миколаївни до </w:t>
      </w:r>
      <w:proofErr w:type="spellStart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Роїк</w:t>
      </w:r>
      <w:proofErr w:type="spellEnd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Ірини Олексіївни (як депутата та голови  даної тимчасової контрольної комісії)  про захист   честі,  гідності  та ділової репутації ( справа від 19 червня 2018 року № 159/2709/17/8024/2018).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6. Порушений п.9 договору оренди землі від 04 червня 2008 року.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  Обов</w:t>
      </w:r>
      <w:r w:rsidR="006A48A4"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’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язки орендаря: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-не порушувати права власників суміжних земельних ділянок та землекористувачів;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-дотримуватися правил добросусідства та обмежень, пов’язаних з встановленням сервітутів та охоронних зон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7. Голова ТКК,як депутат, звернулас</w:t>
      </w:r>
      <w:r w:rsidR="006A48A4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я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з клопотанням до СВ Ковельського ВП ГУНП України у Волинській області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, </w:t>
      </w:r>
      <w:r w:rsidR="006A48A4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(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45000,</w:t>
      </w:r>
      <w:proofErr w:type="spellStart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м.Ковель</w:t>
      </w:r>
      <w:proofErr w:type="spellEnd"/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, вул. Незалежності, 119а</w:t>
      </w:r>
      <w:r w:rsidR="006A48A4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)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, </w:t>
      </w:r>
      <w:r w:rsidR="006A48A4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щод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о </w:t>
      </w:r>
      <w:r w:rsidR="00DD661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надання інформації про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прийнят</w:t>
      </w:r>
      <w:r w:rsidR="00DD661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е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процесуальн</w:t>
      </w:r>
      <w:r w:rsidR="00DD661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е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рішення у кримінальному провадженні № 12017030110001726 від 22.07.2017 року, що стосується законності розміщення ПП « Землемір» малої архітектурної форми в м.Ковелі по вулиці Незалежності</w:t>
      </w:r>
      <w:r w:rsidR="009927C5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,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55,57, </w:t>
      </w:r>
      <w:r w:rsidR="00BF19B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алепро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результат розгляду </w:t>
      </w:r>
      <w:r w:rsidR="00BF19B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комісії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на даний час </w:t>
      </w:r>
      <w:r w:rsidR="00BF19B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нічого 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не </w:t>
      </w:r>
      <w:r w:rsidR="00BF19BC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відомо</w:t>
      </w: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 w:rsidRPr="009E12AE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8.Розглянула звернення мешканців будинків по вулиці Незалежності 55,57,59,61,69а від 16.02.2018 року № 1716/02/18(близько 170 підписів) про розірвання договору оренди та демонтаж тимчасової споруди МПП « Землемір».</w:t>
      </w:r>
    </w:p>
    <w:p w:rsidR="009E12AE" w:rsidRPr="009E12AE" w:rsidRDefault="009E12AE" w:rsidP="001E18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</w:p>
    <w:p w:rsidR="009E12AE" w:rsidRPr="009E12AE" w:rsidRDefault="009E12AE" w:rsidP="001E18BB">
      <w:pPr>
        <w:jc w:val="both"/>
        <w:rPr>
          <w:rFonts w:ascii="Times New Roman" w:hAnsi="Times New Roman" w:cs="Times New Roman"/>
          <w:sz w:val="28"/>
          <w:szCs w:val="28"/>
        </w:rPr>
      </w:pPr>
      <w:r w:rsidRPr="009E12AE">
        <w:rPr>
          <w:rFonts w:ascii="Times New Roman" w:hAnsi="Times New Roman" w:cs="Times New Roman"/>
          <w:sz w:val="28"/>
          <w:szCs w:val="28"/>
        </w:rPr>
        <w:t>Тимчасова контрольна комісія рекомендує виконавчому комітету Ковельської міської ради:</w:t>
      </w:r>
    </w:p>
    <w:p w:rsidR="009E12AE" w:rsidRPr="009E12AE" w:rsidRDefault="006A48A4" w:rsidP="001E18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E12AE" w:rsidRPr="009E12AE">
        <w:rPr>
          <w:rFonts w:ascii="Times New Roman" w:hAnsi="Times New Roman" w:cs="Times New Roman"/>
          <w:sz w:val="28"/>
          <w:szCs w:val="28"/>
        </w:rPr>
        <w:t>емонтувати тимчасову споруду МПП « Землемір»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12AE" w:rsidRPr="009E12AE" w:rsidRDefault="006A48A4" w:rsidP="001E18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E12AE" w:rsidRPr="009E12AE">
        <w:rPr>
          <w:rFonts w:ascii="Times New Roman" w:hAnsi="Times New Roman" w:cs="Times New Roman"/>
          <w:sz w:val="28"/>
          <w:szCs w:val="28"/>
        </w:rPr>
        <w:t>вільнити та повернути орендодавцеві ( територіальній громаді міста) земельну ділянку ,площею 35 кв. м. по вул. Нез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E12AE" w:rsidRPr="009E12AE">
        <w:rPr>
          <w:rFonts w:ascii="Times New Roman" w:hAnsi="Times New Roman" w:cs="Times New Roman"/>
          <w:sz w:val="28"/>
          <w:szCs w:val="28"/>
        </w:rPr>
        <w:t>лежності ( між буд.№ 55 та № 57,кадастровий № 0710400000:02:001:0025), якою користується МПП « Землемір» (</w:t>
      </w:r>
      <w:proofErr w:type="spellStart"/>
      <w:r w:rsidR="009E12AE" w:rsidRPr="009E12AE">
        <w:rPr>
          <w:rFonts w:ascii="Times New Roman" w:hAnsi="Times New Roman" w:cs="Times New Roman"/>
          <w:sz w:val="28"/>
          <w:szCs w:val="28"/>
        </w:rPr>
        <w:t>Конащук</w:t>
      </w:r>
      <w:proofErr w:type="spellEnd"/>
      <w:r w:rsidR="009E12AE" w:rsidRPr="009E12AE">
        <w:rPr>
          <w:rFonts w:ascii="Times New Roman" w:hAnsi="Times New Roman" w:cs="Times New Roman"/>
          <w:sz w:val="28"/>
          <w:szCs w:val="28"/>
        </w:rPr>
        <w:t xml:space="preserve"> І.М.)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12AE" w:rsidRPr="009E12AE" w:rsidRDefault="006A48A4" w:rsidP="001E18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E12AE" w:rsidRPr="009E12AE">
        <w:rPr>
          <w:rFonts w:ascii="Times New Roman" w:hAnsi="Times New Roman" w:cs="Times New Roman"/>
          <w:sz w:val="28"/>
          <w:szCs w:val="28"/>
        </w:rPr>
        <w:t xml:space="preserve">мінити цільове призначення вищевказаної земельної ділянки 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E12AE" w:rsidRPr="009E12AE">
        <w:rPr>
          <w:rFonts w:ascii="Times New Roman" w:hAnsi="Times New Roman" w:cs="Times New Roman"/>
          <w:sz w:val="28"/>
          <w:szCs w:val="28"/>
        </w:rPr>
        <w:t>комерційної» в « землі житлової забудови» та об’єднати з прибудинковою територією (яку затвердили в листопаді 2018 року)по вулиці Незалежності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9E12AE" w:rsidRPr="009E12AE">
        <w:rPr>
          <w:rFonts w:ascii="Times New Roman" w:hAnsi="Times New Roman" w:cs="Times New Roman"/>
          <w:sz w:val="28"/>
          <w:szCs w:val="28"/>
        </w:rPr>
        <w:t xml:space="preserve">61.   </w:t>
      </w:r>
    </w:p>
    <w:p w:rsidR="009E12AE" w:rsidRPr="009E12AE" w:rsidRDefault="009E12AE" w:rsidP="001E18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6F5B" w:rsidRDefault="009E12AE" w:rsidP="00C46F5B">
      <w:pPr>
        <w:jc w:val="both"/>
        <w:rPr>
          <w:rFonts w:ascii="Times New Roman" w:hAnsi="Times New Roman" w:cs="Times New Roman"/>
          <w:sz w:val="28"/>
          <w:szCs w:val="28"/>
        </w:rPr>
      </w:pPr>
      <w:r w:rsidRPr="009E12AE">
        <w:rPr>
          <w:rFonts w:ascii="Times New Roman" w:hAnsi="Times New Roman" w:cs="Times New Roman"/>
          <w:sz w:val="28"/>
          <w:szCs w:val="28"/>
        </w:rPr>
        <w:t xml:space="preserve">Голова тимчасової </w:t>
      </w:r>
    </w:p>
    <w:p w:rsidR="00C46F5B" w:rsidRDefault="00C46F5B" w:rsidP="001E18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контрольної </w:t>
      </w:r>
      <w:r w:rsidR="009E12AE" w:rsidRPr="009E12AE">
        <w:rPr>
          <w:rFonts w:ascii="Times New Roman" w:hAnsi="Times New Roman" w:cs="Times New Roman"/>
          <w:sz w:val="28"/>
          <w:szCs w:val="28"/>
        </w:rPr>
        <w:t xml:space="preserve">комісії          </w:t>
      </w:r>
      <w:r>
        <w:rPr>
          <w:rFonts w:ascii="Times New Roman" w:hAnsi="Times New Roman" w:cs="Times New Roman"/>
          <w:sz w:val="28"/>
          <w:szCs w:val="28"/>
        </w:rPr>
        <w:t>Ірина РОЇК</w:t>
      </w:r>
    </w:p>
    <w:p w:rsidR="006A48A4" w:rsidRPr="009E12AE" w:rsidRDefault="006A48A4" w:rsidP="001E18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jc w:val="both"/>
        <w:rPr>
          <w:rFonts w:ascii="Times New Roman" w:hAnsi="Times New Roman" w:cs="Times New Roman"/>
          <w:sz w:val="28"/>
          <w:szCs w:val="28"/>
        </w:rPr>
      </w:pPr>
      <w:r w:rsidRPr="009E12AE">
        <w:rPr>
          <w:rFonts w:ascii="Times New Roman" w:hAnsi="Times New Roman" w:cs="Times New Roman"/>
          <w:sz w:val="28"/>
          <w:szCs w:val="28"/>
        </w:rPr>
        <w:t>Результати голосування за затвердження звіту тимчасової контрольної комісії Ковельської міської ради</w:t>
      </w:r>
      <w:r w:rsidR="006A48A4" w:rsidRPr="009E12AE">
        <w:rPr>
          <w:rFonts w:ascii="Times New Roman" w:hAnsi="Times New Roman" w:cs="Times New Roman"/>
          <w:sz w:val="28"/>
          <w:szCs w:val="28"/>
        </w:rPr>
        <w:t>від 27 серпня 2020 року</w:t>
      </w:r>
    </w:p>
    <w:tbl>
      <w:tblPr>
        <w:tblStyle w:val="a4"/>
        <w:tblW w:w="0" w:type="auto"/>
        <w:tblLook w:val="04A0"/>
      </w:tblPr>
      <w:tblGrid>
        <w:gridCol w:w="2384"/>
        <w:gridCol w:w="2385"/>
        <w:gridCol w:w="2385"/>
        <w:gridCol w:w="2385"/>
      </w:tblGrid>
      <w:tr w:rsidR="009E12AE" w:rsidRPr="009E12AE" w:rsidTr="009E12AE">
        <w:trPr>
          <w:trHeight w:val="332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П.І.П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proofErr w:type="spellEnd"/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Утримався</w:t>
            </w:r>
            <w:proofErr w:type="spellEnd"/>
          </w:p>
        </w:tc>
      </w:tr>
      <w:tr w:rsidR="009E12AE" w:rsidRPr="009E12AE" w:rsidTr="009E12AE">
        <w:trPr>
          <w:trHeight w:val="332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Роїк</w:t>
            </w:r>
            <w:proofErr w:type="spellEnd"/>
            <w:r w:rsidRPr="009E12AE">
              <w:rPr>
                <w:rFonts w:ascii="Times New Roman" w:hAnsi="Times New Roman" w:cs="Times New Roman"/>
                <w:sz w:val="28"/>
                <w:szCs w:val="28"/>
              </w:rPr>
              <w:t xml:space="preserve"> І.О.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2AE" w:rsidRPr="009E12AE" w:rsidTr="009E12AE">
        <w:trPr>
          <w:trHeight w:val="319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Стасюк Г.М.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2AE" w:rsidRPr="009E12AE" w:rsidTr="009E12AE">
        <w:trPr>
          <w:trHeight w:val="332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Пініс</w:t>
            </w:r>
            <w:proofErr w:type="spellEnd"/>
            <w:r w:rsidRPr="009E12AE">
              <w:rPr>
                <w:rFonts w:ascii="Times New Roman" w:hAnsi="Times New Roman" w:cs="Times New Roman"/>
                <w:sz w:val="28"/>
                <w:szCs w:val="28"/>
              </w:rPr>
              <w:t xml:space="preserve"> І.О.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2AE" w:rsidRPr="009E12AE" w:rsidTr="009E12AE">
        <w:trPr>
          <w:trHeight w:val="332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Далека А.В.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2AE" w:rsidRPr="009E12AE" w:rsidTr="009E12AE">
        <w:trPr>
          <w:trHeight w:val="332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2AE">
              <w:rPr>
                <w:rFonts w:ascii="Times New Roman" w:hAnsi="Times New Roman" w:cs="Times New Roman"/>
                <w:sz w:val="28"/>
                <w:szCs w:val="28"/>
              </w:rPr>
              <w:t>Кислюк А.А.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E" w:rsidRPr="009E12AE" w:rsidRDefault="009E12AE" w:rsidP="001E18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2AE" w:rsidRPr="009E12AE" w:rsidRDefault="009E12AE" w:rsidP="001E18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tabs>
          <w:tab w:val="left" w:pos="1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tabs>
          <w:tab w:val="left" w:pos="1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tabs>
          <w:tab w:val="left" w:pos="1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Pr="009E12AE" w:rsidRDefault="009E12AE" w:rsidP="001E18BB">
      <w:pPr>
        <w:tabs>
          <w:tab w:val="left" w:pos="1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Default="009E12AE" w:rsidP="00100727">
      <w:pPr>
        <w:tabs>
          <w:tab w:val="left" w:pos="1245"/>
        </w:tabs>
        <w:rPr>
          <w:sz w:val="28"/>
          <w:szCs w:val="28"/>
        </w:rPr>
      </w:pPr>
    </w:p>
    <w:p w:rsidR="009E12AE" w:rsidRPr="00100727" w:rsidRDefault="009E12AE" w:rsidP="00100727">
      <w:pPr>
        <w:tabs>
          <w:tab w:val="left" w:pos="1245"/>
        </w:tabs>
        <w:rPr>
          <w:sz w:val="28"/>
          <w:szCs w:val="28"/>
        </w:rPr>
      </w:pPr>
    </w:p>
    <w:sectPr w:rsidR="009E12AE" w:rsidRPr="00100727" w:rsidSect="00567F6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6449E"/>
    <w:multiLevelType w:val="hybridMultilevel"/>
    <w:tmpl w:val="A4DACCDE"/>
    <w:lvl w:ilvl="0" w:tplc="EF2E485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66A5"/>
    <w:rsid w:val="000A42BD"/>
    <w:rsid w:val="000B0DEE"/>
    <w:rsid w:val="00100727"/>
    <w:rsid w:val="0018458A"/>
    <w:rsid w:val="001E18BB"/>
    <w:rsid w:val="003766A5"/>
    <w:rsid w:val="004862F6"/>
    <w:rsid w:val="004E24FB"/>
    <w:rsid w:val="00567F6C"/>
    <w:rsid w:val="005D275E"/>
    <w:rsid w:val="005F034D"/>
    <w:rsid w:val="005F0D9C"/>
    <w:rsid w:val="006A48A4"/>
    <w:rsid w:val="009927C5"/>
    <w:rsid w:val="009E12AE"/>
    <w:rsid w:val="00AA2B17"/>
    <w:rsid w:val="00B425EA"/>
    <w:rsid w:val="00B45526"/>
    <w:rsid w:val="00BF19BC"/>
    <w:rsid w:val="00C46F5B"/>
    <w:rsid w:val="00DD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2AE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9E12A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8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4056</Words>
  <Characters>2313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12</cp:revision>
  <cp:lastPrinted>2020-09-18T06:17:00Z</cp:lastPrinted>
  <dcterms:created xsi:type="dcterms:W3CDTF">2020-09-10T10:57:00Z</dcterms:created>
  <dcterms:modified xsi:type="dcterms:W3CDTF">2020-09-18T07:40:00Z</dcterms:modified>
</cp:coreProperties>
</file>