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6A4B5" w14:textId="4D275A86" w:rsidR="008A1AF7" w:rsidRDefault="005156FF" w:rsidP="0095353D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14:paraId="205996BD" w14:textId="77777777"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78D80ACF" wp14:editId="1323A42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8821D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03A467E2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5531F84E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790FB2CE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A4B8D4F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F78EEEE" w14:textId="669C9508" w:rsidR="00287BCB" w:rsidRPr="000A4550" w:rsidRDefault="0095353D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0A4550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 w:rsidR="003B154D" w:rsidRPr="000A455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287BCB" w:rsidRPr="000A455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0A455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№</w:t>
      </w:r>
      <w:r w:rsidR="003B154D" w:rsidRPr="000A455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156F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5/103</w:t>
      </w:r>
    </w:p>
    <w:p w14:paraId="0D731B7F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13F29482" w14:textId="3E84861E" w:rsidR="00287BCB" w:rsidRPr="000A4550" w:rsidRDefault="00287BCB" w:rsidP="000A4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</w:t>
      </w:r>
      <w:r w:rsidRPr="000A4550">
        <w:rPr>
          <w:rFonts w:eastAsia="Calibri"/>
          <w:sz w:val="28"/>
          <w:szCs w:val="28"/>
        </w:rPr>
        <w:t xml:space="preserve">статуту </w:t>
      </w:r>
      <w:r w:rsidR="00A36ED5" w:rsidRPr="000A4550">
        <w:rPr>
          <w:sz w:val="28"/>
          <w:szCs w:val="28"/>
        </w:rPr>
        <w:t>ТОЙКУТСЬК</w:t>
      </w:r>
      <w:r w:rsidR="000A4550">
        <w:rPr>
          <w:sz w:val="28"/>
          <w:szCs w:val="28"/>
        </w:rPr>
        <w:t xml:space="preserve">ОГО </w:t>
      </w:r>
      <w:r w:rsidR="00A36ED5" w:rsidRPr="000A4550">
        <w:rPr>
          <w:sz w:val="28"/>
          <w:szCs w:val="28"/>
        </w:rPr>
        <w:t>ЛІЦЕ</w:t>
      </w:r>
      <w:r w:rsidR="000A4550">
        <w:rPr>
          <w:sz w:val="28"/>
          <w:szCs w:val="28"/>
        </w:rPr>
        <w:t>Ю</w:t>
      </w:r>
      <w:r w:rsidR="00DB18AE" w:rsidRPr="000A4550">
        <w:rPr>
          <w:rFonts w:eastAsia="Calibri"/>
          <w:sz w:val="28"/>
          <w:szCs w:val="28"/>
        </w:rPr>
        <w:t xml:space="preserve"> </w:t>
      </w:r>
      <w:r w:rsidR="006A5A5B" w:rsidRPr="000A4550">
        <w:rPr>
          <w:rFonts w:eastAsia="Calibri"/>
          <w:sz w:val="28"/>
          <w:szCs w:val="28"/>
        </w:rPr>
        <w:t>КОВЕЛЬСЬКОЇ МІСЬКОЇ РАДИ ВОЛИНСЬКОЇ ОБЛАСТІ</w:t>
      </w:r>
    </w:p>
    <w:p w14:paraId="5C37E9A2" w14:textId="77777777" w:rsidR="00287BCB" w:rsidRPr="000A4550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0A4550">
        <w:rPr>
          <w:sz w:val="28"/>
          <w:szCs w:val="28"/>
          <w:lang w:val="uk-UA"/>
        </w:rPr>
        <w:t xml:space="preserve">         </w:t>
      </w:r>
    </w:p>
    <w:p w14:paraId="680AE4B5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04F4F370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442BB095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5B221400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456635F7" w14:textId="36B8016F" w:rsidR="00287BCB" w:rsidRDefault="00287BCB" w:rsidP="0095353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1. Перейменувати</w:t>
      </w:r>
      <w:r w:rsidR="0095353D" w:rsidRPr="0095353D">
        <w:t xml:space="preserve"> </w:t>
      </w:r>
      <w:r w:rsidR="00F70435">
        <w:t xml:space="preserve"> </w:t>
      </w:r>
      <w:r w:rsidR="00A36ED5" w:rsidRPr="00A36ED5">
        <w:t xml:space="preserve">ЗАКЛАД ЗАГАЛЬНОЇ СЕРЕДНЬОЇ ОСВІТИ І-ІІІ ступенів "ТОЙКУТСЬКИЙ ЛІЦЕЙ" Ковельської районної ради Ковельського району Волинської області </w:t>
      </w:r>
      <w:r>
        <w:rPr>
          <w:szCs w:val="28"/>
        </w:rPr>
        <w:t>на</w:t>
      </w:r>
      <w:r w:rsidR="00F70435" w:rsidRPr="00F70435">
        <w:rPr>
          <w:rFonts w:eastAsia="Calibri"/>
          <w:szCs w:val="28"/>
        </w:rPr>
        <w:t xml:space="preserve"> </w:t>
      </w:r>
      <w:r w:rsidR="00A36ED5" w:rsidRPr="00A36ED5">
        <w:t>ТОЙКУТСЬКИЙ ЛІЦЕЙ</w:t>
      </w:r>
      <w:r w:rsidR="00B9246B">
        <w:t xml:space="preserve"> </w:t>
      </w:r>
      <w:r w:rsidR="00DB18AE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szCs w:val="28"/>
        </w:rPr>
        <w:t>.</w:t>
      </w:r>
    </w:p>
    <w:p w14:paraId="7D312922" w14:textId="4D1B2019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</w:t>
      </w:r>
      <w:r w:rsidR="00DB18AE" w:rsidRPr="00DB18AE">
        <w:rPr>
          <w:rFonts w:eastAsia="Calibri"/>
          <w:szCs w:val="28"/>
        </w:rPr>
        <w:t xml:space="preserve"> </w:t>
      </w:r>
      <w:r w:rsidR="00A36ED5" w:rsidRPr="00A36ED5">
        <w:t>ТОЙКУТСЬК</w:t>
      </w:r>
      <w:r w:rsidR="00B9246B">
        <w:t>ОГО</w:t>
      </w:r>
      <w:r w:rsidR="00A36ED5" w:rsidRPr="00A36ED5">
        <w:t xml:space="preserve"> ЛІЦЕ</w:t>
      </w:r>
      <w:r w:rsidR="00B9246B">
        <w:t>Ю</w:t>
      </w:r>
      <w:r w:rsidR="00DB18AE" w:rsidRPr="00DB18AE">
        <w:rPr>
          <w:rFonts w:eastAsia="Calibri"/>
          <w:szCs w:val="28"/>
        </w:rPr>
        <w:t xml:space="preserve"> </w:t>
      </w:r>
      <w:r w:rsidR="00DB18AE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color w:val="000000" w:themeColor="text1"/>
          <w:szCs w:val="28"/>
        </w:rPr>
        <w:t>.</w:t>
      </w:r>
    </w:p>
    <w:p w14:paraId="6203E679" w14:textId="29087E00" w:rsidR="00287BCB" w:rsidRPr="00B9246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B9246B">
        <w:rPr>
          <w:szCs w:val="28"/>
        </w:rPr>
        <w:t>Верчук С.С.)</w:t>
      </w:r>
      <w:r w:rsidRPr="0095353D">
        <w:rPr>
          <w:color w:val="FF0000"/>
          <w:szCs w:val="28"/>
        </w:rPr>
        <w:t xml:space="preserve"> </w:t>
      </w:r>
      <w:r>
        <w:rPr>
          <w:color w:val="000000" w:themeColor="text1"/>
          <w:szCs w:val="28"/>
        </w:rPr>
        <w:t>та з питань  дотримання прав людини, депутатської діяльності та етики, законності і правопорядку, конфлікту інтересів (</w:t>
      </w:r>
      <w:r w:rsidRPr="00B9246B">
        <w:rPr>
          <w:szCs w:val="28"/>
        </w:rPr>
        <w:t>Мілінчук А.В.).</w:t>
      </w:r>
    </w:p>
    <w:p w14:paraId="4AADAA2A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3FA46F36" w14:textId="72E487AB" w:rsidR="00B9246B" w:rsidRDefault="00287BCB" w:rsidP="00276C1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B92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0A4550"/>
    <w:rsid w:val="00206CAA"/>
    <w:rsid w:val="00276C17"/>
    <w:rsid w:val="00287BCB"/>
    <w:rsid w:val="003370A1"/>
    <w:rsid w:val="003B154D"/>
    <w:rsid w:val="005156FF"/>
    <w:rsid w:val="006A5A5B"/>
    <w:rsid w:val="008A1AF7"/>
    <w:rsid w:val="0095353D"/>
    <w:rsid w:val="00A36ED5"/>
    <w:rsid w:val="00B9246B"/>
    <w:rsid w:val="00D27CF6"/>
    <w:rsid w:val="00DB18AE"/>
    <w:rsid w:val="00EF25DD"/>
    <w:rsid w:val="00F70435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3E73"/>
  <w15:docId w15:val="{216F42EA-5E54-4DDF-809F-64DC19CC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7</cp:revision>
  <cp:lastPrinted>2021-02-08T07:12:00Z</cp:lastPrinted>
  <dcterms:created xsi:type="dcterms:W3CDTF">2021-01-29T11:32:00Z</dcterms:created>
  <dcterms:modified xsi:type="dcterms:W3CDTF">2021-02-27T14:28:00Z</dcterms:modified>
</cp:coreProperties>
</file>