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FD2373" w:rsidRDefault="0002524D" w:rsidP="00FD2373">
      <w:pPr>
        <w:pStyle w:val="2"/>
        <w:spacing w:before="0" w:beforeAutospacing="0" w:after="0" w:afterAutospacing="0"/>
        <w:contextualSpacing/>
        <w:jc w:val="center"/>
        <w:rPr>
          <w:rFonts w:ascii="Times New Roman" w:hAnsi="Times New Roman"/>
          <w:color w:val="auto"/>
          <w:sz w:val="28"/>
          <w:szCs w:val="28"/>
          <w:lang w:val="ru-RU"/>
        </w:rPr>
      </w:pPr>
      <w:r w:rsidRPr="00FD2373">
        <w:rPr>
          <w:rFonts w:ascii="Times New Roman" w:hAnsi="Times New Roman"/>
          <w:color w:val="auto"/>
          <w:sz w:val="28"/>
          <w:szCs w:val="28"/>
          <w:lang w:val="ru-RU"/>
        </w:rPr>
        <w:t>ПОЯСНЮВАЛЬНА ЗАПИСКА</w:t>
      </w:r>
    </w:p>
    <w:p w:rsidR="0002524D" w:rsidRPr="00FD2373" w:rsidRDefault="0002524D" w:rsidP="001A47C9">
      <w:pPr>
        <w:pStyle w:val="2"/>
        <w:spacing w:before="0" w:beforeAutospacing="0" w:after="0" w:afterAutospacing="0"/>
        <w:ind w:firstLine="567"/>
        <w:contextualSpacing/>
        <w:jc w:val="center"/>
        <w:rPr>
          <w:rFonts w:ascii="Times New Roman" w:hAnsi="Times New Roman"/>
          <w:b w:val="0"/>
          <w:color w:val="auto"/>
          <w:sz w:val="28"/>
          <w:szCs w:val="28"/>
          <w:lang w:val="ru-RU"/>
        </w:rPr>
      </w:pPr>
      <w:r w:rsidRPr="00FD2373">
        <w:rPr>
          <w:rFonts w:ascii="Times New Roman" w:hAnsi="Times New Roman"/>
          <w:b w:val="0"/>
          <w:color w:val="auto"/>
          <w:sz w:val="28"/>
          <w:szCs w:val="28"/>
          <w:lang w:val="ru-RU"/>
        </w:rPr>
        <w:t xml:space="preserve">до проєкту рішення міської ради „Про внесення змін до рішення міської ради від </w:t>
      </w:r>
      <w:r w:rsidR="0085688F" w:rsidRPr="0085688F">
        <w:rPr>
          <w:rFonts w:ascii="Times New Roman" w:hAnsi="Times New Roman"/>
          <w:b w:val="0"/>
          <w:color w:val="auto"/>
          <w:sz w:val="28"/>
          <w:szCs w:val="28"/>
          <w:lang w:val="ru-RU"/>
        </w:rPr>
        <w:t>24.12.2020р. № 2/23 „Про бюджет Ковельської міської територіальної громади на 2021 рік”</w:t>
      </w:r>
    </w:p>
    <w:p w:rsidR="0002524D" w:rsidRPr="00FD2373" w:rsidRDefault="0002524D" w:rsidP="00FD2373">
      <w:pPr>
        <w:pStyle w:val="2"/>
        <w:spacing w:before="0" w:beforeAutospacing="0" w:after="0" w:afterAutospacing="0"/>
        <w:contextualSpacing/>
        <w:rPr>
          <w:rFonts w:ascii="Times New Roman" w:hAnsi="Times New Roman"/>
          <w:b w:val="0"/>
          <w:color w:val="auto"/>
          <w:sz w:val="28"/>
          <w:szCs w:val="28"/>
          <w:lang w:val="ru-RU"/>
        </w:rPr>
      </w:pPr>
    </w:p>
    <w:p w:rsidR="0002524D" w:rsidRPr="00FD2373" w:rsidRDefault="0002524D" w:rsidP="001A47C9">
      <w:pPr>
        <w:pStyle w:val="a3"/>
        <w:spacing w:after="0" w:line="240" w:lineRule="auto"/>
        <w:ind w:left="0" w:firstLine="567"/>
        <w:jc w:val="both"/>
        <w:rPr>
          <w:rFonts w:ascii="Times New Roman" w:hAnsi="Times New Roman"/>
          <w:b/>
          <w:bCs/>
          <w:sz w:val="28"/>
          <w:szCs w:val="28"/>
          <w:lang w:val="ru-RU"/>
        </w:rPr>
      </w:pPr>
      <w:r w:rsidRPr="00FD2373">
        <w:rPr>
          <w:rFonts w:ascii="Times New Roman" w:hAnsi="Times New Roman"/>
          <w:b/>
          <w:bCs/>
          <w:sz w:val="28"/>
          <w:szCs w:val="28"/>
          <w:lang w:val="ru-RU"/>
        </w:rPr>
        <w:t>1. Підстава розроблення проєкту</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 xml:space="preserve">Проєкт рішення міської ради „Про внесення змін до рішення міської ради від </w:t>
      </w:r>
      <w:r w:rsidR="0085688F" w:rsidRPr="0085688F">
        <w:rPr>
          <w:rFonts w:ascii="Times New Roman" w:hAnsi="Times New Roman"/>
          <w:sz w:val="28"/>
          <w:szCs w:val="28"/>
          <w:lang w:val="ru-RU"/>
        </w:rPr>
        <w:t>24</w:t>
      </w:r>
      <w:r w:rsidRPr="00FD2373">
        <w:rPr>
          <w:rFonts w:ascii="Times New Roman" w:hAnsi="Times New Roman"/>
          <w:sz w:val="28"/>
          <w:szCs w:val="28"/>
          <w:lang w:val="ru-RU"/>
        </w:rPr>
        <w:t>.12.20</w:t>
      </w:r>
      <w:r w:rsidR="0085688F" w:rsidRPr="0085688F">
        <w:rPr>
          <w:rFonts w:ascii="Times New Roman" w:hAnsi="Times New Roman"/>
          <w:sz w:val="28"/>
          <w:szCs w:val="28"/>
          <w:lang w:val="ru-RU"/>
        </w:rPr>
        <w:t>20</w:t>
      </w:r>
      <w:r w:rsidRPr="00FD2373">
        <w:rPr>
          <w:rFonts w:ascii="Times New Roman" w:hAnsi="Times New Roman"/>
          <w:sz w:val="28"/>
          <w:szCs w:val="28"/>
          <w:lang w:val="ru-RU"/>
        </w:rPr>
        <w:t xml:space="preserve">р. № </w:t>
      </w:r>
      <w:r w:rsidR="0085688F" w:rsidRPr="0085688F">
        <w:rPr>
          <w:rFonts w:ascii="Times New Roman" w:hAnsi="Times New Roman"/>
          <w:sz w:val="28"/>
          <w:szCs w:val="28"/>
          <w:lang w:val="ru-RU"/>
        </w:rPr>
        <w:t>2</w:t>
      </w:r>
      <w:r w:rsidRPr="00FD2373">
        <w:rPr>
          <w:rFonts w:ascii="Times New Roman" w:hAnsi="Times New Roman"/>
          <w:sz w:val="28"/>
          <w:szCs w:val="28"/>
          <w:lang w:val="ru-RU"/>
        </w:rPr>
        <w:t>/</w:t>
      </w:r>
      <w:r w:rsidR="0085688F" w:rsidRPr="0085688F">
        <w:rPr>
          <w:rFonts w:ascii="Times New Roman" w:hAnsi="Times New Roman"/>
          <w:sz w:val="28"/>
          <w:szCs w:val="28"/>
          <w:lang w:val="ru-RU"/>
        </w:rPr>
        <w:t>23</w:t>
      </w:r>
      <w:r w:rsidRPr="00FD2373">
        <w:rPr>
          <w:rFonts w:ascii="Times New Roman" w:hAnsi="Times New Roman"/>
          <w:sz w:val="28"/>
          <w:szCs w:val="28"/>
          <w:lang w:val="ru-RU"/>
        </w:rPr>
        <w:t xml:space="preserve"> „Про бюджет</w:t>
      </w:r>
      <w:r w:rsidR="0085688F">
        <w:rPr>
          <w:rFonts w:ascii="Times New Roman" w:hAnsi="Times New Roman"/>
          <w:sz w:val="28"/>
          <w:szCs w:val="28"/>
          <w:lang w:val="ru-RU"/>
        </w:rPr>
        <w:t xml:space="preserve"> Ковельської міської територіальної громади</w:t>
      </w:r>
      <w:r w:rsidRPr="00FD2373">
        <w:rPr>
          <w:rFonts w:ascii="Times New Roman" w:hAnsi="Times New Roman"/>
          <w:sz w:val="28"/>
          <w:szCs w:val="28"/>
          <w:lang w:val="ru-RU"/>
        </w:rPr>
        <w:t xml:space="preserve"> на 202</w:t>
      </w:r>
      <w:r w:rsidR="0085688F" w:rsidRPr="0085688F">
        <w:rPr>
          <w:rFonts w:ascii="Times New Roman" w:hAnsi="Times New Roman"/>
          <w:sz w:val="28"/>
          <w:szCs w:val="28"/>
          <w:lang w:val="ru-RU"/>
        </w:rPr>
        <w:t>1</w:t>
      </w:r>
      <w:r w:rsidRPr="00FD2373">
        <w:rPr>
          <w:rFonts w:ascii="Times New Roman" w:hAnsi="Times New Roman"/>
          <w:sz w:val="28"/>
          <w:szCs w:val="28"/>
          <w:lang w:val="ru-RU"/>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02524D" w:rsidRPr="00FD2373" w:rsidRDefault="0002524D" w:rsidP="001A47C9">
      <w:pPr>
        <w:pStyle w:val="a3"/>
        <w:spacing w:after="0" w:line="240" w:lineRule="auto"/>
        <w:ind w:left="0" w:firstLine="567"/>
        <w:jc w:val="both"/>
        <w:rPr>
          <w:rFonts w:ascii="Times New Roman" w:hAnsi="Times New Roman"/>
          <w:b/>
          <w:sz w:val="28"/>
          <w:szCs w:val="28"/>
          <w:lang w:val="ru-RU"/>
        </w:rPr>
      </w:pPr>
      <w:r w:rsidRPr="00FD2373">
        <w:rPr>
          <w:rFonts w:ascii="Times New Roman" w:hAnsi="Times New Roman"/>
          <w:b/>
          <w:sz w:val="28"/>
          <w:szCs w:val="28"/>
          <w:lang w:val="ru-RU"/>
        </w:rPr>
        <w:t>2. Суть питання проєкту</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 xml:space="preserve">Проєкт рішення підготовлено з метою уточнення показників </w:t>
      </w:r>
      <w:r w:rsidR="0085688F">
        <w:rPr>
          <w:rFonts w:ascii="Times New Roman" w:hAnsi="Times New Roman"/>
          <w:sz w:val="28"/>
          <w:szCs w:val="28"/>
          <w:lang w:val="ru-RU"/>
        </w:rPr>
        <w:t xml:space="preserve">трансфертів з місцевих бюджетів інших територіальних громад </w:t>
      </w:r>
      <w:r w:rsidRPr="00FD2373">
        <w:rPr>
          <w:rFonts w:ascii="Times New Roman" w:hAnsi="Times New Roman"/>
          <w:sz w:val="28"/>
          <w:szCs w:val="28"/>
          <w:lang w:val="ru-RU"/>
        </w:rPr>
        <w:t>для забезпечення ефективного вико</w:t>
      </w:r>
      <w:r w:rsidRPr="00FD2373">
        <w:rPr>
          <w:rFonts w:ascii="Times New Roman" w:hAnsi="Times New Roman"/>
          <w:sz w:val="28"/>
          <w:szCs w:val="28"/>
          <w:lang w:val="uk-UA"/>
        </w:rPr>
        <w:t>нання</w:t>
      </w:r>
      <w:r w:rsidRPr="00FD2373">
        <w:rPr>
          <w:rFonts w:ascii="Times New Roman" w:hAnsi="Times New Roman"/>
          <w:sz w:val="28"/>
          <w:szCs w:val="28"/>
          <w:lang w:val="ru-RU"/>
        </w:rPr>
        <w:t xml:space="preserve"> бюджету</w:t>
      </w:r>
      <w:r w:rsidRPr="00FD2373">
        <w:rPr>
          <w:rFonts w:ascii="Times New Roman" w:hAnsi="Times New Roman"/>
          <w:sz w:val="28"/>
          <w:szCs w:val="28"/>
          <w:lang w:val="uk-UA"/>
        </w:rPr>
        <w:t xml:space="preserve"> </w:t>
      </w:r>
      <w:r w:rsidRPr="00FD2373">
        <w:rPr>
          <w:rFonts w:ascii="Times New Roman" w:hAnsi="Times New Roman"/>
          <w:sz w:val="28"/>
          <w:szCs w:val="28"/>
          <w:lang w:val="ru-RU"/>
        </w:rPr>
        <w:t xml:space="preserve">та </w:t>
      </w:r>
      <w:r w:rsidRPr="00FD2373">
        <w:rPr>
          <w:rFonts w:ascii="Times New Roman" w:hAnsi="Times New Roman"/>
          <w:sz w:val="28"/>
          <w:szCs w:val="28"/>
          <w:lang w:val="uk-UA"/>
        </w:rPr>
        <w:t xml:space="preserve">раціонального використання </w:t>
      </w:r>
      <w:r w:rsidRPr="00FD2373">
        <w:rPr>
          <w:rFonts w:ascii="Times New Roman" w:hAnsi="Times New Roman"/>
          <w:sz w:val="28"/>
          <w:szCs w:val="28"/>
          <w:lang w:val="ru-RU"/>
        </w:rPr>
        <w:t xml:space="preserve">коштів від надходження трансфертів.  </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b/>
          <w:bCs/>
          <w:sz w:val="28"/>
          <w:szCs w:val="28"/>
          <w:lang w:val="ru-RU"/>
        </w:rPr>
        <w:t>3. Правові аспекти</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У даній сфері правового регулювання застосовуються:</w:t>
      </w:r>
    </w:p>
    <w:p w:rsidR="0002524D" w:rsidRPr="00FD2373" w:rsidRDefault="0002524D" w:rsidP="00FD2373">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 Бюджетний кодекс України, ст.78;</w:t>
      </w:r>
    </w:p>
    <w:p w:rsidR="0002524D" w:rsidRPr="00FD2373" w:rsidRDefault="0002524D" w:rsidP="001A47C9">
      <w:pPr>
        <w:pStyle w:val="a3"/>
        <w:spacing w:after="0" w:line="240" w:lineRule="auto"/>
        <w:ind w:left="0" w:firstLine="567"/>
        <w:jc w:val="both"/>
        <w:rPr>
          <w:rFonts w:ascii="Times New Roman" w:hAnsi="Times New Roman"/>
          <w:b/>
          <w:bCs/>
          <w:sz w:val="28"/>
          <w:szCs w:val="28"/>
          <w:lang w:val="ru-RU"/>
        </w:rPr>
      </w:pPr>
      <w:r w:rsidRPr="00FD2373">
        <w:rPr>
          <w:rFonts w:ascii="Times New Roman" w:hAnsi="Times New Roman"/>
          <w:b/>
          <w:bCs/>
          <w:sz w:val="28"/>
          <w:szCs w:val="28"/>
          <w:lang w:val="ru-RU"/>
        </w:rPr>
        <w:t>4. Фінансово-економічне обґрунтування</w:t>
      </w:r>
    </w:p>
    <w:p w:rsidR="0002524D" w:rsidRPr="00FD2373" w:rsidRDefault="0002524D" w:rsidP="00FD2373">
      <w:pPr>
        <w:pStyle w:val="a3"/>
        <w:spacing w:after="0" w:line="240" w:lineRule="auto"/>
        <w:ind w:left="0" w:firstLine="567"/>
        <w:jc w:val="both"/>
        <w:rPr>
          <w:rFonts w:ascii="Times New Roman" w:hAnsi="Times New Roman"/>
          <w:sz w:val="28"/>
          <w:szCs w:val="28"/>
          <w:lang w:val="ru-RU" w:eastAsia="ar-SA"/>
        </w:rPr>
      </w:pPr>
      <w:r w:rsidRPr="00FD2373">
        <w:rPr>
          <w:rFonts w:ascii="Times New Roman" w:hAnsi="Times New Roman"/>
          <w:sz w:val="28"/>
          <w:szCs w:val="28"/>
          <w:lang w:val="ru-RU"/>
        </w:rPr>
        <w:t xml:space="preserve">Реалізація даного проєкту забезпечується завдяки </w:t>
      </w:r>
      <w:r w:rsidRPr="00FD2373">
        <w:rPr>
          <w:rFonts w:ascii="Times New Roman" w:hAnsi="Times New Roman"/>
          <w:sz w:val="28"/>
          <w:szCs w:val="28"/>
          <w:lang w:val="ru-RU" w:eastAsia="ar-SA"/>
        </w:rPr>
        <w:t xml:space="preserve">внесенню змін, </w:t>
      </w:r>
      <w:r w:rsidR="0085688F">
        <w:rPr>
          <w:rFonts w:ascii="Times New Roman" w:hAnsi="Times New Roman"/>
          <w:sz w:val="28"/>
          <w:szCs w:val="28"/>
          <w:lang w:val="ru-RU" w:eastAsia="ar-SA"/>
        </w:rPr>
        <w:t>до</w:t>
      </w:r>
      <w:r w:rsidRPr="00FD2373">
        <w:rPr>
          <w:rFonts w:ascii="Times New Roman" w:hAnsi="Times New Roman"/>
          <w:sz w:val="28"/>
          <w:szCs w:val="28"/>
          <w:lang w:val="ru-RU" w:eastAsia="ar-SA"/>
        </w:rPr>
        <w:t xml:space="preserve"> загального обсягу бюджету</w:t>
      </w:r>
      <w:r w:rsidR="0085688F">
        <w:rPr>
          <w:rFonts w:ascii="Times New Roman" w:hAnsi="Times New Roman"/>
          <w:sz w:val="28"/>
          <w:szCs w:val="28"/>
          <w:lang w:val="ru-RU" w:eastAsia="ar-SA"/>
        </w:rPr>
        <w:t>,</w:t>
      </w:r>
      <w:r w:rsidRPr="00FD2373">
        <w:rPr>
          <w:rFonts w:ascii="Times New Roman" w:hAnsi="Times New Roman"/>
          <w:sz w:val="28"/>
          <w:szCs w:val="28"/>
          <w:lang w:val="ru-RU" w:eastAsia="ar-SA"/>
        </w:rPr>
        <w:t xml:space="preserve"> за рахунок надходження міжбюджетних </w:t>
      </w:r>
      <w:r w:rsidRPr="00FD2373">
        <w:rPr>
          <w:rFonts w:ascii="Times New Roman" w:hAnsi="Times New Roman"/>
          <w:sz w:val="28"/>
          <w:szCs w:val="28"/>
          <w:lang w:val="uk-UA" w:eastAsia="ar-SA"/>
        </w:rPr>
        <w:t>трансфертів від бюджетів об'єднаних територіальних</w:t>
      </w:r>
      <w:r w:rsidRPr="00FD2373">
        <w:rPr>
          <w:rFonts w:ascii="Times New Roman" w:hAnsi="Times New Roman"/>
          <w:sz w:val="28"/>
          <w:szCs w:val="28"/>
          <w:lang w:val="ru-RU" w:eastAsia="ar-SA"/>
        </w:rPr>
        <w:t xml:space="preserve"> громад.</w:t>
      </w:r>
    </w:p>
    <w:p w:rsidR="00F47DAB" w:rsidRDefault="00F47DAB" w:rsidP="001A47C9">
      <w:pPr>
        <w:ind w:firstLine="567"/>
        <w:contextualSpacing/>
        <w:jc w:val="both"/>
        <w:rPr>
          <w:bCs/>
          <w:sz w:val="28"/>
          <w:szCs w:val="28"/>
        </w:rPr>
      </w:pPr>
    </w:p>
    <w:p w:rsidR="0085688F" w:rsidRDefault="002B58E2" w:rsidP="001A47C9">
      <w:pPr>
        <w:ind w:firstLine="567"/>
        <w:contextualSpacing/>
        <w:jc w:val="both"/>
        <w:rPr>
          <w:bCs/>
          <w:sz w:val="28"/>
          <w:szCs w:val="28"/>
        </w:rPr>
      </w:pPr>
      <w:r w:rsidRPr="002B58E2">
        <w:rPr>
          <w:bCs/>
          <w:sz w:val="28"/>
          <w:szCs w:val="28"/>
        </w:rPr>
        <w:t xml:space="preserve">Відповідно до рішення </w:t>
      </w:r>
      <w:r w:rsidRPr="0097171B">
        <w:rPr>
          <w:b/>
          <w:bCs/>
          <w:sz w:val="28"/>
          <w:szCs w:val="28"/>
        </w:rPr>
        <w:t>Велицької</w:t>
      </w:r>
      <w:r>
        <w:rPr>
          <w:bCs/>
          <w:sz w:val="28"/>
          <w:szCs w:val="28"/>
        </w:rPr>
        <w:t xml:space="preserve"> сільської ради від 17 грудня 2020 року №2/7 «Про бюджет Велицької сільської територіальної громади на 2021 рік», до бюджету Ковельської міської територіальної </w:t>
      </w:r>
      <w:r w:rsidR="00F47DAB">
        <w:rPr>
          <w:bCs/>
          <w:sz w:val="28"/>
          <w:szCs w:val="28"/>
        </w:rPr>
        <w:t>громади</w:t>
      </w:r>
      <w:r>
        <w:rPr>
          <w:bCs/>
          <w:sz w:val="28"/>
          <w:szCs w:val="28"/>
        </w:rPr>
        <w:t xml:space="preserve"> передаються кошти в обсязі 861970,00 </w:t>
      </w:r>
      <w:r w:rsidR="00F47DAB">
        <w:rPr>
          <w:bCs/>
          <w:sz w:val="28"/>
          <w:szCs w:val="28"/>
        </w:rPr>
        <w:t>гривень</w:t>
      </w:r>
      <w:r>
        <w:rPr>
          <w:bCs/>
          <w:sz w:val="28"/>
          <w:szCs w:val="28"/>
        </w:rPr>
        <w:t xml:space="preserve">, у вигляді іншої субвенції </w:t>
      </w:r>
      <w:r w:rsidR="00F47DAB">
        <w:rPr>
          <w:bCs/>
          <w:sz w:val="28"/>
          <w:szCs w:val="28"/>
        </w:rPr>
        <w:t>з місцевих бюджетів. Відповідно, у доходній частині бюджету міської територіальної громади, відображаються надходження коштів від цієї субвенції.</w:t>
      </w:r>
    </w:p>
    <w:p w:rsidR="00F47DAB" w:rsidRDefault="00F47DAB" w:rsidP="001A47C9">
      <w:pPr>
        <w:ind w:firstLine="567"/>
        <w:contextualSpacing/>
        <w:jc w:val="both"/>
        <w:rPr>
          <w:bCs/>
          <w:sz w:val="28"/>
          <w:szCs w:val="28"/>
        </w:rPr>
      </w:pPr>
      <w:r>
        <w:rPr>
          <w:bCs/>
          <w:sz w:val="28"/>
          <w:szCs w:val="28"/>
        </w:rPr>
        <w:t xml:space="preserve">У видатковій частині бюджету, вищезазначені кошти, </w:t>
      </w:r>
      <w:r w:rsidRPr="00F47DAB">
        <w:rPr>
          <w:bCs/>
          <w:sz w:val="28"/>
          <w:szCs w:val="28"/>
        </w:rPr>
        <w:t xml:space="preserve">враховуючи їх цільове спрямування, </w:t>
      </w:r>
      <w:r>
        <w:rPr>
          <w:bCs/>
          <w:sz w:val="28"/>
          <w:szCs w:val="28"/>
        </w:rPr>
        <w:t xml:space="preserve">передбачаються у видатках відділу охорони здоров’я (для передачі одержувачу коштів – комунальному некомерційному підприємству Ковельському міськрайонному територіальному об’єднанню) на забезпечення оплати енергоносіїв </w:t>
      </w:r>
      <w:r w:rsidR="00126B48">
        <w:rPr>
          <w:bCs/>
          <w:sz w:val="28"/>
          <w:szCs w:val="28"/>
        </w:rPr>
        <w:t xml:space="preserve">закладів охорони здоров’я розташованих на території Велицької сільської ради – 173605 гривень, придбання дрібного інвентарю, </w:t>
      </w:r>
      <w:r w:rsidR="005A5C55">
        <w:rPr>
          <w:bCs/>
          <w:sz w:val="28"/>
          <w:szCs w:val="28"/>
        </w:rPr>
        <w:t>матеріалів для проведення поточного ремонту, господарських засобів для ФАПів – 15600 гривень, заробітну плату медичним працівникам – 641901 гривень, придбання медикаментів для надання допомоги в ФАП та амбулаторіях – 30864 гривень.</w:t>
      </w:r>
    </w:p>
    <w:p w:rsidR="000365E3" w:rsidRDefault="00C34DCF" w:rsidP="000365E3">
      <w:pPr>
        <w:ind w:firstLine="567"/>
        <w:contextualSpacing/>
        <w:jc w:val="both"/>
        <w:rPr>
          <w:bCs/>
          <w:sz w:val="28"/>
          <w:szCs w:val="28"/>
        </w:rPr>
      </w:pPr>
      <w:r>
        <w:rPr>
          <w:bCs/>
          <w:sz w:val="28"/>
          <w:szCs w:val="28"/>
        </w:rPr>
        <w:t xml:space="preserve">Рішенням </w:t>
      </w:r>
      <w:r w:rsidRPr="0097171B">
        <w:rPr>
          <w:b/>
          <w:bCs/>
          <w:sz w:val="28"/>
          <w:szCs w:val="28"/>
        </w:rPr>
        <w:t xml:space="preserve">Голобської </w:t>
      </w:r>
      <w:r>
        <w:rPr>
          <w:bCs/>
          <w:sz w:val="28"/>
          <w:szCs w:val="28"/>
        </w:rPr>
        <w:t>селищної ради від 22 грудня 2020 року №2/3 «Про бюджет Голобської селищної ради на 2021 рік»</w:t>
      </w:r>
      <w:r w:rsidR="003F3C81">
        <w:rPr>
          <w:bCs/>
          <w:sz w:val="28"/>
          <w:szCs w:val="28"/>
        </w:rPr>
        <w:t>, аналогічно, спрямовується субвенція в розмірі 1294223 гривень.</w:t>
      </w:r>
      <w:r>
        <w:rPr>
          <w:bCs/>
          <w:sz w:val="28"/>
          <w:szCs w:val="28"/>
        </w:rPr>
        <w:t xml:space="preserve"> </w:t>
      </w:r>
      <w:r w:rsidR="003F3C81">
        <w:rPr>
          <w:bCs/>
          <w:sz w:val="28"/>
          <w:szCs w:val="28"/>
        </w:rPr>
        <w:t>Дані</w:t>
      </w:r>
      <w:r w:rsidR="000365E3">
        <w:rPr>
          <w:bCs/>
          <w:sz w:val="28"/>
          <w:szCs w:val="28"/>
        </w:rPr>
        <w:t xml:space="preserve"> кошти враховуються в доходній частині бюджету, та у видатках по відділу охорони здоров’я за такими напрямами:</w:t>
      </w:r>
    </w:p>
    <w:p w:rsidR="003F3C81" w:rsidRPr="005E4F2D" w:rsidRDefault="003F3C81" w:rsidP="000365E3">
      <w:pPr>
        <w:ind w:firstLine="567"/>
        <w:jc w:val="both"/>
        <w:rPr>
          <w:sz w:val="28"/>
          <w:szCs w:val="28"/>
        </w:rPr>
      </w:pPr>
      <w:r w:rsidRPr="005E4F2D">
        <w:rPr>
          <w:sz w:val="28"/>
          <w:szCs w:val="28"/>
        </w:rPr>
        <w:lastRenderedPageBreak/>
        <w:t>518</w:t>
      </w:r>
      <w:r>
        <w:rPr>
          <w:sz w:val="28"/>
          <w:szCs w:val="28"/>
        </w:rPr>
        <w:t xml:space="preserve"> </w:t>
      </w:r>
      <w:r w:rsidRPr="005E4F2D">
        <w:rPr>
          <w:sz w:val="28"/>
          <w:szCs w:val="28"/>
        </w:rPr>
        <w:t>173 гривень на заробітну плату з нарахуваннями для медичних працівників ФАПів на 2021 рік відповідно до потреби;</w:t>
      </w:r>
    </w:p>
    <w:p w:rsidR="003F3C81" w:rsidRDefault="003F3C81" w:rsidP="000365E3">
      <w:pPr>
        <w:ind w:firstLine="567"/>
        <w:jc w:val="both"/>
        <w:rPr>
          <w:sz w:val="28"/>
          <w:szCs w:val="28"/>
        </w:rPr>
      </w:pPr>
      <w:r w:rsidRPr="005E4F2D">
        <w:rPr>
          <w:sz w:val="28"/>
          <w:szCs w:val="28"/>
        </w:rPr>
        <w:t>10 000 гривень на пільговий відпуск наркотичних середників для онкохворих;</w:t>
      </w:r>
    </w:p>
    <w:p w:rsidR="003F3C81" w:rsidRDefault="003F3C81" w:rsidP="000365E3">
      <w:pPr>
        <w:ind w:firstLine="567"/>
        <w:jc w:val="both"/>
        <w:rPr>
          <w:sz w:val="28"/>
          <w:szCs w:val="28"/>
        </w:rPr>
      </w:pPr>
      <w:r w:rsidRPr="005E4F2D">
        <w:rPr>
          <w:sz w:val="28"/>
          <w:szCs w:val="28"/>
        </w:rPr>
        <w:t>646 814</w:t>
      </w:r>
      <w:r>
        <w:rPr>
          <w:sz w:val="28"/>
          <w:szCs w:val="28"/>
        </w:rPr>
        <w:t xml:space="preserve"> гривень на оплату енергоносіїв;</w:t>
      </w:r>
    </w:p>
    <w:p w:rsidR="003F3C81" w:rsidRDefault="003F3C81" w:rsidP="000365E3">
      <w:pPr>
        <w:ind w:left="567" w:hanging="567"/>
        <w:jc w:val="both"/>
        <w:rPr>
          <w:sz w:val="28"/>
          <w:szCs w:val="28"/>
        </w:rPr>
      </w:pPr>
      <w:r>
        <w:rPr>
          <w:sz w:val="28"/>
          <w:szCs w:val="28"/>
        </w:rPr>
        <w:t xml:space="preserve">        </w:t>
      </w:r>
      <w:r w:rsidRPr="005E4F2D">
        <w:rPr>
          <w:sz w:val="28"/>
          <w:szCs w:val="28"/>
        </w:rPr>
        <w:t>20 562 гривень на заробітну плату кочегарів;</w:t>
      </w:r>
      <w:r>
        <w:rPr>
          <w:sz w:val="28"/>
          <w:szCs w:val="28"/>
        </w:rPr>
        <w:t xml:space="preserve"> </w:t>
      </w:r>
    </w:p>
    <w:p w:rsidR="003F3C81" w:rsidRDefault="003F3C81" w:rsidP="000365E3">
      <w:pPr>
        <w:ind w:firstLine="567"/>
        <w:jc w:val="both"/>
        <w:rPr>
          <w:sz w:val="28"/>
          <w:szCs w:val="28"/>
        </w:rPr>
      </w:pPr>
      <w:r w:rsidRPr="005E4F2D">
        <w:rPr>
          <w:sz w:val="28"/>
          <w:szCs w:val="28"/>
        </w:rPr>
        <w:t>28 000</w:t>
      </w:r>
      <w:r>
        <w:rPr>
          <w:sz w:val="28"/>
          <w:szCs w:val="28"/>
        </w:rPr>
        <w:t xml:space="preserve"> гривень для мінімального  забезпечення пільгового відпуску медикаментів за рецептами лікарів для амбулаторного лікування хворих згідно Постанови КМУ від 17.08.1998 №1303 « Про впорядкування безоплатного та амбулаторного лікування окремих груп населення  та за певними категоріями захворювань;</w:t>
      </w:r>
    </w:p>
    <w:p w:rsidR="003F3C81" w:rsidRDefault="003F3C81" w:rsidP="000365E3">
      <w:pPr>
        <w:ind w:firstLine="567"/>
        <w:jc w:val="both"/>
        <w:rPr>
          <w:sz w:val="28"/>
          <w:szCs w:val="28"/>
        </w:rPr>
      </w:pPr>
      <w:r w:rsidRPr="005E4F2D">
        <w:rPr>
          <w:sz w:val="28"/>
          <w:szCs w:val="28"/>
        </w:rPr>
        <w:t>44 976</w:t>
      </w:r>
      <w:r>
        <w:rPr>
          <w:sz w:val="28"/>
          <w:szCs w:val="28"/>
        </w:rPr>
        <w:t xml:space="preserve"> гривень на медикаменти для надання невідкладної допомоги та придбання дезінфікуючих та миючих засобів для фельдшерського - акушерських пунктів;</w:t>
      </w:r>
    </w:p>
    <w:p w:rsidR="003F3C81" w:rsidRDefault="003F3C81" w:rsidP="000365E3">
      <w:pPr>
        <w:ind w:firstLine="567"/>
        <w:jc w:val="both"/>
        <w:rPr>
          <w:sz w:val="28"/>
          <w:szCs w:val="28"/>
        </w:rPr>
      </w:pPr>
      <w:r w:rsidRPr="005E4F2D">
        <w:rPr>
          <w:sz w:val="28"/>
          <w:szCs w:val="28"/>
        </w:rPr>
        <w:t>21 600</w:t>
      </w:r>
      <w:r>
        <w:rPr>
          <w:sz w:val="28"/>
          <w:szCs w:val="28"/>
        </w:rPr>
        <w:t xml:space="preserve"> гривень на придбання дрібного інвентарю, матеріалів для поточного ремонту, господарських засобів для ФАПів;</w:t>
      </w:r>
    </w:p>
    <w:p w:rsidR="003F3C81" w:rsidRDefault="003F3C81" w:rsidP="000365E3">
      <w:pPr>
        <w:ind w:firstLine="567"/>
        <w:jc w:val="both"/>
        <w:rPr>
          <w:sz w:val="28"/>
          <w:szCs w:val="28"/>
        </w:rPr>
      </w:pPr>
      <w:r w:rsidRPr="005E4F2D">
        <w:rPr>
          <w:sz w:val="28"/>
          <w:szCs w:val="28"/>
        </w:rPr>
        <w:t>4 098</w:t>
      </w:r>
      <w:r>
        <w:rPr>
          <w:sz w:val="28"/>
          <w:szCs w:val="28"/>
        </w:rPr>
        <w:t xml:space="preserve"> гривень на оплату послуг крім комунальних ( повірку лічильників, газосигналізаторів, медапаратури, технічного обслуговування газопроводів, газового обладнання, тощо).</w:t>
      </w:r>
    </w:p>
    <w:p w:rsidR="009538EF" w:rsidRDefault="00603BEB" w:rsidP="000365E3">
      <w:pPr>
        <w:ind w:firstLine="567"/>
        <w:jc w:val="both"/>
        <w:rPr>
          <w:sz w:val="28"/>
          <w:szCs w:val="28"/>
        </w:rPr>
      </w:pPr>
      <w:r>
        <w:rPr>
          <w:sz w:val="28"/>
          <w:szCs w:val="28"/>
        </w:rPr>
        <w:t xml:space="preserve">Враховуючи рішення </w:t>
      </w:r>
      <w:r w:rsidRPr="0097171B">
        <w:rPr>
          <w:b/>
          <w:sz w:val="28"/>
          <w:szCs w:val="28"/>
        </w:rPr>
        <w:t xml:space="preserve">Поворської </w:t>
      </w:r>
      <w:r>
        <w:rPr>
          <w:sz w:val="28"/>
          <w:szCs w:val="28"/>
        </w:rPr>
        <w:t xml:space="preserve">сільської ради від 22.12.20р. №3/8 </w:t>
      </w:r>
      <w:r w:rsidR="009538EF" w:rsidRPr="00386541">
        <w:rPr>
          <w:sz w:val="28"/>
          <w:szCs w:val="28"/>
        </w:rPr>
        <w:t>«Про бюджет об’єднаної територіальної громади на 2021 рік»</w:t>
      </w:r>
      <w:r w:rsidR="009538EF">
        <w:rPr>
          <w:sz w:val="28"/>
          <w:szCs w:val="28"/>
        </w:rPr>
        <w:t>, до бюджету Ковельської міської територіальної громади спрямовується інша субвенція в обсязі 401166 гривень, зокрема для</w:t>
      </w:r>
      <w:r w:rsidR="009538EF" w:rsidRPr="00386541">
        <w:rPr>
          <w:sz w:val="28"/>
          <w:szCs w:val="28"/>
        </w:rPr>
        <w:t xml:space="preserve"> відшкодування заробітної плати кочегарів по закладах охорони здоров’я району – 10 000грн., на оплату енергоносіїв – 75 000 грн.,</w:t>
      </w:r>
      <w:r w:rsidR="009538EF">
        <w:rPr>
          <w:sz w:val="28"/>
          <w:szCs w:val="28"/>
        </w:rPr>
        <w:t xml:space="preserve"> </w:t>
      </w:r>
      <w:r w:rsidR="009538EF" w:rsidRPr="00386541">
        <w:rPr>
          <w:sz w:val="28"/>
          <w:szCs w:val="28"/>
        </w:rPr>
        <w:t>2 000 грн –</w:t>
      </w:r>
      <w:r w:rsidR="009538EF">
        <w:rPr>
          <w:sz w:val="28"/>
          <w:szCs w:val="28"/>
        </w:rPr>
        <w:t xml:space="preserve"> </w:t>
      </w:r>
      <w:r w:rsidR="009538EF" w:rsidRPr="00386541">
        <w:rPr>
          <w:sz w:val="28"/>
          <w:szCs w:val="28"/>
        </w:rPr>
        <w:t>для мінімал</w:t>
      </w:r>
      <w:r w:rsidR="009538EF">
        <w:rPr>
          <w:sz w:val="28"/>
          <w:szCs w:val="28"/>
        </w:rPr>
        <w:t>ь</w:t>
      </w:r>
      <w:r w:rsidR="009538EF" w:rsidRPr="00386541">
        <w:rPr>
          <w:sz w:val="28"/>
          <w:szCs w:val="28"/>
        </w:rPr>
        <w:t>ного забезпечення пільгового відпуску медикаментів за рецептами  лікарів хворих згідно Постанови КМУ від 17.08.1998 №1303, на заробітну плату з нарахуваннями для медичних працівників ФАПів на 2020 р. відповідно до потреби в сумі 294 166 грн, на медикаменти для надання невідкладної медичної допомоги та придбання дезінфікуючих та миючих засобів для фельшерсько-акушерских пунктів – 10 000 грн., на пільговий відпуск наркотичних середників для онкохворих – 10 000грн.</w:t>
      </w:r>
      <w:r w:rsidR="009538EF">
        <w:rPr>
          <w:sz w:val="28"/>
          <w:szCs w:val="28"/>
        </w:rPr>
        <w:t xml:space="preserve"> Ці кошти відображені в проекті рішення міської ради як у доходній так і видатковій частині, відповідно до їх цільового спрямування.</w:t>
      </w:r>
    </w:p>
    <w:p w:rsidR="009538EF" w:rsidRDefault="009538EF" w:rsidP="000365E3">
      <w:pPr>
        <w:ind w:firstLine="567"/>
        <w:jc w:val="both"/>
        <w:rPr>
          <w:sz w:val="28"/>
          <w:szCs w:val="28"/>
        </w:rPr>
      </w:pPr>
      <w:r>
        <w:rPr>
          <w:sz w:val="28"/>
          <w:szCs w:val="28"/>
        </w:rPr>
        <w:t xml:space="preserve">Рішенням </w:t>
      </w:r>
      <w:r w:rsidRPr="0097171B">
        <w:rPr>
          <w:b/>
          <w:sz w:val="28"/>
          <w:szCs w:val="28"/>
        </w:rPr>
        <w:t xml:space="preserve">Люблинецької </w:t>
      </w:r>
      <w:r>
        <w:rPr>
          <w:sz w:val="28"/>
          <w:szCs w:val="28"/>
        </w:rPr>
        <w:t xml:space="preserve">селищної ради від 24.12.20р. №3/9 «Про бюджет селищної територіальної громадина 2021 рік», громадою виділено міжбюджетний трансферт в сумі 817550 гривень, з яких 50000 гривень було враховано при формуванні бюджету Ковельської міської територіальної громади на забезпечення </w:t>
      </w:r>
      <w:r w:rsidRPr="009538EF">
        <w:rPr>
          <w:sz w:val="28"/>
          <w:szCs w:val="28"/>
        </w:rPr>
        <w:t>обслуговування міським Центром професійної допомоги педагогів шкіл інших територіальних громад</w:t>
      </w:r>
      <w:r>
        <w:rPr>
          <w:sz w:val="28"/>
          <w:szCs w:val="28"/>
        </w:rPr>
        <w:t xml:space="preserve">. </w:t>
      </w:r>
      <w:r w:rsidR="00854CDB">
        <w:rPr>
          <w:sz w:val="28"/>
          <w:szCs w:val="28"/>
        </w:rPr>
        <w:t>Решта суми (767550 гривень) спрямована на забезпечення існування закладів охорони здоров’я які знаходяться на території громади.</w:t>
      </w:r>
    </w:p>
    <w:p w:rsidR="00854CDB" w:rsidRDefault="00854CDB" w:rsidP="000365E3">
      <w:pPr>
        <w:ind w:firstLine="567"/>
        <w:jc w:val="both"/>
        <w:rPr>
          <w:sz w:val="28"/>
          <w:szCs w:val="28"/>
        </w:rPr>
      </w:pPr>
      <w:r>
        <w:rPr>
          <w:sz w:val="28"/>
          <w:szCs w:val="28"/>
        </w:rPr>
        <w:t>Отже, у дохідній частині бюджету передбачаються вищезазначені кошти у вигляді іншої субвенції місцевим бюджетам, а у видатковій частині, видатки за головним розпорядником коштів - відділом охорони здоров’я, для забезпечення наступних витрат:</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t>Оплату е</w:t>
      </w:r>
      <w:r w:rsidRPr="00854CDB">
        <w:rPr>
          <w:bCs/>
          <w:color w:val="000000"/>
          <w:sz w:val="28"/>
          <w:szCs w:val="28"/>
          <w:shd w:val="clear" w:color="auto" w:fill="FFFFFF"/>
          <w:lang w:eastAsia="en-US"/>
        </w:rPr>
        <w:t>нергоносії</w:t>
      </w:r>
      <w:r>
        <w:rPr>
          <w:bCs/>
          <w:color w:val="000000"/>
          <w:sz w:val="28"/>
          <w:szCs w:val="28"/>
          <w:shd w:val="clear" w:color="auto" w:fill="FFFFFF"/>
          <w:lang w:eastAsia="en-US"/>
        </w:rPr>
        <w:t>в</w:t>
      </w:r>
      <w:r w:rsidRPr="00854CDB">
        <w:rPr>
          <w:bCs/>
          <w:color w:val="000000"/>
          <w:sz w:val="28"/>
          <w:szCs w:val="28"/>
          <w:shd w:val="clear" w:color="auto" w:fill="FFFFFF"/>
          <w:lang w:eastAsia="en-US"/>
        </w:rPr>
        <w:t xml:space="preserve"> – 291910,00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lastRenderedPageBreak/>
        <w:t>з</w:t>
      </w:r>
      <w:r w:rsidRPr="00854CDB">
        <w:rPr>
          <w:bCs/>
          <w:color w:val="000000"/>
          <w:sz w:val="28"/>
          <w:szCs w:val="28"/>
          <w:shd w:val="clear" w:color="auto" w:fill="FFFFFF"/>
          <w:lang w:eastAsia="en-US"/>
        </w:rPr>
        <w:t>ар</w:t>
      </w:r>
      <w:r>
        <w:rPr>
          <w:bCs/>
          <w:color w:val="000000"/>
          <w:sz w:val="28"/>
          <w:szCs w:val="28"/>
          <w:shd w:val="clear" w:color="auto" w:fill="FFFFFF"/>
          <w:lang w:eastAsia="en-US"/>
        </w:rPr>
        <w:t xml:space="preserve">обітної </w:t>
      </w:r>
      <w:r w:rsidRPr="00854CDB">
        <w:rPr>
          <w:bCs/>
          <w:color w:val="000000"/>
          <w:sz w:val="28"/>
          <w:szCs w:val="28"/>
          <w:shd w:val="clear" w:color="auto" w:fill="FFFFFF"/>
          <w:lang w:eastAsia="en-US"/>
        </w:rPr>
        <w:t>плат</w:t>
      </w:r>
      <w:r>
        <w:rPr>
          <w:bCs/>
          <w:color w:val="000000"/>
          <w:sz w:val="28"/>
          <w:szCs w:val="28"/>
          <w:shd w:val="clear" w:color="auto" w:fill="FFFFFF"/>
          <w:lang w:eastAsia="en-US"/>
        </w:rPr>
        <w:t>и</w:t>
      </w:r>
      <w:r w:rsidRPr="00854CDB">
        <w:rPr>
          <w:bCs/>
          <w:color w:val="000000"/>
          <w:sz w:val="28"/>
          <w:szCs w:val="28"/>
          <w:shd w:val="clear" w:color="auto" w:fill="FFFFFF"/>
          <w:lang w:eastAsia="en-US"/>
        </w:rPr>
        <w:t xml:space="preserve"> кочегарів – 66144,00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t>виплати з</w:t>
      </w:r>
      <w:r w:rsidRPr="00854CDB">
        <w:rPr>
          <w:bCs/>
          <w:color w:val="000000"/>
          <w:sz w:val="28"/>
          <w:szCs w:val="28"/>
          <w:shd w:val="clear" w:color="auto" w:fill="FFFFFF"/>
          <w:lang w:eastAsia="en-US"/>
        </w:rPr>
        <w:t>ар</w:t>
      </w:r>
      <w:r>
        <w:rPr>
          <w:bCs/>
          <w:color w:val="000000"/>
          <w:sz w:val="28"/>
          <w:szCs w:val="28"/>
          <w:shd w:val="clear" w:color="auto" w:fill="FFFFFF"/>
          <w:lang w:eastAsia="en-US"/>
        </w:rPr>
        <w:t xml:space="preserve">обітної </w:t>
      </w:r>
      <w:r w:rsidRPr="00854CDB">
        <w:rPr>
          <w:bCs/>
          <w:color w:val="000000"/>
          <w:sz w:val="28"/>
          <w:szCs w:val="28"/>
          <w:shd w:val="clear" w:color="auto" w:fill="FFFFFF"/>
          <w:lang w:eastAsia="en-US"/>
        </w:rPr>
        <w:t>плат</w:t>
      </w:r>
      <w:r>
        <w:rPr>
          <w:bCs/>
          <w:color w:val="000000"/>
          <w:sz w:val="28"/>
          <w:szCs w:val="28"/>
          <w:shd w:val="clear" w:color="auto" w:fill="FFFFFF"/>
          <w:lang w:eastAsia="en-US"/>
        </w:rPr>
        <w:t>и</w:t>
      </w:r>
      <w:r w:rsidRPr="00854CDB">
        <w:rPr>
          <w:bCs/>
          <w:color w:val="000000"/>
          <w:sz w:val="28"/>
          <w:szCs w:val="28"/>
          <w:shd w:val="clear" w:color="auto" w:fill="FFFFFF"/>
          <w:lang w:eastAsia="en-US"/>
        </w:rPr>
        <w:t xml:space="preserve"> мед</w:t>
      </w:r>
      <w:r>
        <w:rPr>
          <w:bCs/>
          <w:color w:val="000000"/>
          <w:sz w:val="28"/>
          <w:szCs w:val="28"/>
          <w:shd w:val="clear" w:color="auto" w:fill="FFFFFF"/>
          <w:lang w:eastAsia="en-US"/>
        </w:rPr>
        <w:t xml:space="preserve">ичних </w:t>
      </w:r>
      <w:r w:rsidRPr="00854CDB">
        <w:rPr>
          <w:bCs/>
          <w:color w:val="000000"/>
          <w:sz w:val="28"/>
          <w:szCs w:val="28"/>
          <w:shd w:val="clear" w:color="auto" w:fill="FFFFFF"/>
          <w:lang w:eastAsia="en-US"/>
        </w:rPr>
        <w:t>працівників ФАПів – 379796,00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sidRPr="00854CDB">
        <w:rPr>
          <w:bCs/>
          <w:color w:val="000000"/>
          <w:sz w:val="28"/>
          <w:szCs w:val="28"/>
          <w:shd w:val="clear" w:color="auto" w:fill="FFFFFF"/>
          <w:lang w:eastAsia="en-US"/>
        </w:rPr>
        <w:t>Придбання медикаментів – 6000,00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t>Компенсації пі</w:t>
      </w:r>
      <w:r w:rsidRPr="00854CDB">
        <w:rPr>
          <w:bCs/>
          <w:color w:val="000000"/>
          <w:sz w:val="28"/>
          <w:szCs w:val="28"/>
          <w:shd w:val="clear" w:color="auto" w:fill="FFFFFF"/>
          <w:lang w:eastAsia="en-US"/>
        </w:rPr>
        <w:t>льгов</w:t>
      </w:r>
      <w:r>
        <w:rPr>
          <w:bCs/>
          <w:color w:val="000000"/>
          <w:sz w:val="28"/>
          <w:szCs w:val="28"/>
          <w:shd w:val="clear" w:color="auto" w:fill="FFFFFF"/>
          <w:lang w:eastAsia="en-US"/>
        </w:rPr>
        <w:t>их</w:t>
      </w:r>
      <w:r w:rsidRPr="00854CDB">
        <w:rPr>
          <w:bCs/>
          <w:color w:val="000000"/>
          <w:sz w:val="28"/>
          <w:szCs w:val="28"/>
          <w:shd w:val="clear" w:color="auto" w:fill="FFFFFF"/>
          <w:lang w:eastAsia="en-US"/>
        </w:rPr>
        <w:t xml:space="preserve"> рецепт</w:t>
      </w:r>
      <w:r>
        <w:rPr>
          <w:bCs/>
          <w:color w:val="000000"/>
          <w:sz w:val="28"/>
          <w:szCs w:val="28"/>
          <w:shd w:val="clear" w:color="auto" w:fill="FFFFFF"/>
          <w:lang w:eastAsia="en-US"/>
        </w:rPr>
        <w:t>ів</w:t>
      </w:r>
      <w:r w:rsidRPr="00854CDB">
        <w:rPr>
          <w:bCs/>
          <w:color w:val="000000"/>
          <w:sz w:val="28"/>
          <w:szCs w:val="28"/>
          <w:shd w:val="clear" w:color="auto" w:fill="FFFFFF"/>
          <w:lang w:eastAsia="en-US"/>
        </w:rPr>
        <w:t xml:space="preserve"> – 5000,00</w:t>
      </w:r>
      <w:r>
        <w:rPr>
          <w:bCs/>
          <w:color w:val="000000"/>
          <w:sz w:val="28"/>
          <w:szCs w:val="28"/>
          <w:shd w:val="clear" w:color="auto" w:fill="FFFFFF"/>
          <w:lang w:eastAsia="en-US"/>
        </w:rPr>
        <w:t xml:space="preserve"> гривень</w:t>
      </w:r>
      <w:r w:rsidR="00A87655">
        <w:rPr>
          <w:bCs/>
          <w:color w:val="000000"/>
          <w:sz w:val="28"/>
          <w:szCs w:val="28"/>
          <w:shd w:val="clear" w:color="auto" w:fill="FFFFFF"/>
          <w:lang w:val="ru-RU" w:eastAsia="en-US"/>
        </w:rPr>
        <w:t>;</w:t>
      </w:r>
    </w:p>
    <w:p w:rsidR="00854CDB" w:rsidRPr="00A87655" w:rsidRDefault="00854CDB" w:rsidP="00854CDB">
      <w:pPr>
        <w:jc w:val="both"/>
        <w:rPr>
          <w:bCs/>
          <w:color w:val="000000"/>
          <w:sz w:val="28"/>
          <w:szCs w:val="28"/>
          <w:shd w:val="clear" w:color="auto" w:fill="FFFFFF"/>
          <w:lang w:val="ru-RU" w:eastAsia="en-US"/>
        </w:rPr>
      </w:pPr>
      <w:r>
        <w:rPr>
          <w:bCs/>
          <w:color w:val="000000"/>
          <w:sz w:val="28"/>
          <w:szCs w:val="28"/>
          <w:shd w:val="clear" w:color="auto" w:fill="FFFFFF"/>
          <w:lang w:eastAsia="en-US"/>
        </w:rPr>
        <w:t>Та е</w:t>
      </w:r>
      <w:r w:rsidRPr="00854CDB">
        <w:rPr>
          <w:bCs/>
          <w:color w:val="000000"/>
          <w:sz w:val="28"/>
          <w:szCs w:val="28"/>
          <w:shd w:val="clear" w:color="auto" w:fill="FFFFFF"/>
          <w:lang w:eastAsia="en-US"/>
        </w:rPr>
        <w:t>ксплуатаційні витрати  - 18700</w:t>
      </w:r>
      <w:r w:rsidR="00A87655">
        <w:rPr>
          <w:bCs/>
          <w:color w:val="000000"/>
          <w:sz w:val="28"/>
          <w:szCs w:val="28"/>
          <w:shd w:val="clear" w:color="auto" w:fill="FFFFFF"/>
          <w:lang w:val="ru-RU" w:eastAsia="en-US"/>
        </w:rPr>
        <w:t xml:space="preserve"> гривень.</w:t>
      </w:r>
    </w:p>
    <w:p w:rsidR="00854CDB" w:rsidRDefault="00726E0E" w:rsidP="000365E3">
      <w:pPr>
        <w:ind w:firstLine="567"/>
        <w:jc w:val="both"/>
        <w:rPr>
          <w:bCs/>
          <w:sz w:val="28"/>
          <w:szCs w:val="28"/>
        </w:rPr>
      </w:pPr>
      <w:r>
        <w:rPr>
          <w:sz w:val="28"/>
          <w:szCs w:val="28"/>
        </w:rPr>
        <w:t xml:space="preserve">Відповідно до рішення </w:t>
      </w:r>
      <w:r w:rsidRPr="0097171B">
        <w:rPr>
          <w:b/>
          <w:sz w:val="28"/>
          <w:szCs w:val="28"/>
        </w:rPr>
        <w:t>Колодяженської</w:t>
      </w:r>
      <w:r>
        <w:rPr>
          <w:sz w:val="28"/>
          <w:szCs w:val="28"/>
        </w:rPr>
        <w:t xml:space="preserve"> </w:t>
      </w:r>
      <w:r w:rsidR="00711814">
        <w:rPr>
          <w:sz w:val="28"/>
          <w:szCs w:val="28"/>
        </w:rPr>
        <w:t xml:space="preserve">сільської ради від 23.12.2020 року  «Про бюджет об’єднаної територіальної громади на 2021 рік», для бюджету Ковельської міської територіальної громади виділяються кошти (інша субвенція) в сумі 673694 гривень, з яких 150000 гривень на утримання шкіл естетичного виховання міста Ковеля за надання послуг цими закладами дітям, що проживають на території громади, та 523694 гривень для </w:t>
      </w:r>
      <w:r w:rsidR="00711814">
        <w:rPr>
          <w:bCs/>
          <w:sz w:val="28"/>
          <w:szCs w:val="28"/>
        </w:rPr>
        <w:t>відділу охорони здоров’я (в подальшому передачі одержувачу коштів – комунальному некомерційному підприємству Ковельському міськрайонному територіальному об’єднанню) на забезпечення утримання закладів охорони здоров’я розташованих на території Колодяженської громади. Видатки розподіляються відповідно до визначених вищезгаданим рішенням цілей, а саме:</w:t>
      </w:r>
    </w:p>
    <w:p w:rsidR="00711814" w:rsidRPr="00854CDB" w:rsidRDefault="00D72A1C" w:rsidP="00711814">
      <w:pPr>
        <w:jc w:val="both"/>
        <w:rPr>
          <w:bCs/>
          <w:color w:val="000000"/>
          <w:sz w:val="28"/>
          <w:szCs w:val="28"/>
          <w:shd w:val="clear" w:color="auto" w:fill="FFFFFF"/>
          <w:lang w:eastAsia="en-US"/>
        </w:rPr>
      </w:pPr>
      <w:r>
        <w:rPr>
          <w:bCs/>
          <w:color w:val="000000"/>
          <w:sz w:val="28"/>
          <w:szCs w:val="28"/>
          <w:shd w:val="clear" w:color="auto" w:fill="FFFFFF"/>
          <w:lang w:eastAsia="en-US"/>
        </w:rPr>
        <w:t>-</w:t>
      </w:r>
      <w:r w:rsidR="005479C4">
        <w:rPr>
          <w:bCs/>
          <w:color w:val="000000"/>
          <w:sz w:val="28"/>
          <w:szCs w:val="28"/>
          <w:shd w:val="clear" w:color="auto" w:fill="FFFFFF"/>
          <w:lang w:eastAsia="en-US"/>
        </w:rPr>
        <w:t>виплати з</w:t>
      </w:r>
      <w:r w:rsidR="005479C4" w:rsidRPr="00854CDB">
        <w:rPr>
          <w:bCs/>
          <w:color w:val="000000"/>
          <w:sz w:val="28"/>
          <w:szCs w:val="28"/>
          <w:shd w:val="clear" w:color="auto" w:fill="FFFFFF"/>
          <w:lang w:eastAsia="en-US"/>
        </w:rPr>
        <w:t>ар</w:t>
      </w:r>
      <w:r w:rsidR="005479C4">
        <w:rPr>
          <w:bCs/>
          <w:color w:val="000000"/>
          <w:sz w:val="28"/>
          <w:szCs w:val="28"/>
          <w:shd w:val="clear" w:color="auto" w:fill="FFFFFF"/>
          <w:lang w:eastAsia="en-US"/>
        </w:rPr>
        <w:t xml:space="preserve">обітної </w:t>
      </w:r>
      <w:r w:rsidR="005479C4" w:rsidRPr="00854CDB">
        <w:rPr>
          <w:bCs/>
          <w:color w:val="000000"/>
          <w:sz w:val="28"/>
          <w:szCs w:val="28"/>
          <w:shd w:val="clear" w:color="auto" w:fill="FFFFFF"/>
          <w:lang w:eastAsia="en-US"/>
        </w:rPr>
        <w:t>плат</w:t>
      </w:r>
      <w:r w:rsidR="005479C4">
        <w:rPr>
          <w:bCs/>
          <w:color w:val="000000"/>
          <w:sz w:val="28"/>
          <w:szCs w:val="28"/>
          <w:shd w:val="clear" w:color="auto" w:fill="FFFFFF"/>
          <w:lang w:eastAsia="en-US"/>
        </w:rPr>
        <w:t>и</w:t>
      </w:r>
      <w:r w:rsidR="005479C4" w:rsidRPr="00854CDB">
        <w:rPr>
          <w:bCs/>
          <w:color w:val="000000"/>
          <w:sz w:val="28"/>
          <w:szCs w:val="28"/>
          <w:shd w:val="clear" w:color="auto" w:fill="FFFFFF"/>
          <w:lang w:eastAsia="en-US"/>
        </w:rPr>
        <w:t xml:space="preserve"> мед</w:t>
      </w:r>
      <w:r w:rsidR="005479C4">
        <w:rPr>
          <w:bCs/>
          <w:color w:val="000000"/>
          <w:sz w:val="28"/>
          <w:szCs w:val="28"/>
          <w:shd w:val="clear" w:color="auto" w:fill="FFFFFF"/>
          <w:lang w:eastAsia="en-US"/>
        </w:rPr>
        <w:t xml:space="preserve">ичних </w:t>
      </w:r>
      <w:r w:rsidR="005479C4" w:rsidRPr="00854CDB">
        <w:rPr>
          <w:bCs/>
          <w:color w:val="000000"/>
          <w:sz w:val="28"/>
          <w:szCs w:val="28"/>
          <w:shd w:val="clear" w:color="auto" w:fill="FFFFFF"/>
          <w:lang w:eastAsia="en-US"/>
        </w:rPr>
        <w:t>працівників ФАПів</w:t>
      </w:r>
      <w:r w:rsidR="00711814" w:rsidRPr="00854CDB">
        <w:rPr>
          <w:bCs/>
          <w:color w:val="000000"/>
          <w:sz w:val="28"/>
          <w:szCs w:val="28"/>
          <w:shd w:val="clear" w:color="auto" w:fill="FFFFFF"/>
          <w:lang w:eastAsia="en-US"/>
        </w:rPr>
        <w:t xml:space="preserve"> </w:t>
      </w:r>
      <w:r w:rsidR="005479C4">
        <w:rPr>
          <w:bCs/>
          <w:color w:val="000000"/>
          <w:sz w:val="28"/>
          <w:szCs w:val="28"/>
          <w:shd w:val="clear" w:color="auto" w:fill="FFFFFF"/>
          <w:lang w:eastAsia="en-US"/>
        </w:rPr>
        <w:t xml:space="preserve">- </w:t>
      </w:r>
      <w:r w:rsidR="00711814">
        <w:rPr>
          <w:bCs/>
          <w:color w:val="000000"/>
          <w:sz w:val="28"/>
          <w:szCs w:val="28"/>
          <w:shd w:val="clear" w:color="auto" w:fill="FFFFFF"/>
          <w:lang w:eastAsia="en-US"/>
        </w:rPr>
        <w:t xml:space="preserve"> </w:t>
      </w:r>
      <w:r w:rsidR="005479C4">
        <w:rPr>
          <w:bCs/>
          <w:color w:val="000000"/>
          <w:sz w:val="28"/>
          <w:szCs w:val="28"/>
          <w:shd w:val="clear" w:color="auto" w:fill="FFFFFF"/>
          <w:lang w:eastAsia="en-US"/>
        </w:rPr>
        <w:t xml:space="preserve">509051 </w:t>
      </w:r>
      <w:r w:rsidR="00711814">
        <w:rPr>
          <w:bCs/>
          <w:color w:val="000000"/>
          <w:sz w:val="28"/>
          <w:szCs w:val="28"/>
          <w:shd w:val="clear" w:color="auto" w:fill="FFFFFF"/>
          <w:lang w:eastAsia="en-US"/>
        </w:rPr>
        <w:t>гривень</w:t>
      </w:r>
      <w:r w:rsidR="005479C4">
        <w:rPr>
          <w:bCs/>
          <w:color w:val="000000"/>
          <w:sz w:val="28"/>
          <w:szCs w:val="28"/>
          <w:shd w:val="clear" w:color="auto" w:fill="FFFFFF"/>
          <w:lang w:eastAsia="en-US"/>
        </w:rPr>
        <w:t>;</w:t>
      </w:r>
    </w:p>
    <w:p w:rsidR="00711814" w:rsidRPr="00854CDB" w:rsidRDefault="00D72A1C" w:rsidP="00711814">
      <w:pPr>
        <w:jc w:val="both"/>
        <w:rPr>
          <w:bCs/>
          <w:color w:val="000000"/>
          <w:sz w:val="28"/>
          <w:szCs w:val="28"/>
          <w:shd w:val="clear" w:color="auto" w:fill="FFFFFF"/>
          <w:lang w:eastAsia="en-US"/>
        </w:rPr>
      </w:pPr>
      <w:r>
        <w:rPr>
          <w:bCs/>
          <w:color w:val="000000"/>
          <w:sz w:val="28"/>
          <w:szCs w:val="28"/>
          <w:shd w:val="clear" w:color="auto" w:fill="FFFFFF"/>
          <w:lang w:eastAsia="en-US"/>
        </w:rPr>
        <w:t>-</w:t>
      </w:r>
      <w:r w:rsidR="005479C4">
        <w:rPr>
          <w:bCs/>
          <w:color w:val="000000"/>
          <w:sz w:val="28"/>
          <w:szCs w:val="28"/>
          <w:shd w:val="clear" w:color="auto" w:fill="FFFFFF"/>
          <w:lang w:eastAsia="en-US"/>
        </w:rPr>
        <w:t xml:space="preserve">придбання </w:t>
      </w:r>
      <w:r w:rsidR="00F65044">
        <w:rPr>
          <w:bCs/>
          <w:color w:val="000000"/>
          <w:sz w:val="28"/>
          <w:szCs w:val="28"/>
          <w:shd w:val="clear" w:color="auto" w:fill="FFFFFF"/>
          <w:lang w:val="ru-RU" w:eastAsia="en-US"/>
        </w:rPr>
        <w:t>пре</w:t>
      </w:r>
      <w:r w:rsidR="005479C4">
        <w:rPr>
          <w:bCs/>
          <w:color w:val="000000"/>
          <w:sz w:val="28"/>
          <w:szCs w:val="28"/>
          <w:shd w:val="clear" w:color="auto" w:fill="FFFFFF"/>
          <w:lang w:eastAsia="en-US"/>
        </w:rPr>
        <w:t>паратів для онкохворих</w:t>
      </w:r>
      <w:r w:rsidR="00711814" w:rsidRPr="00854CDB">
        <w:rPr>
          <w:bCs/>
          <w:color w:val="000000"/>
          <w:sz w:val="28"/>
          <w:szCs w:val="28"/>
          <w:shd w:val="clear" w:color="auto" w:fill="FFFFFF"/>
          <w:lang w:eastAsia="en-US"/>
        </w:rPr>
        <w:t xml:space="preserve"> – </w:t>
      </w:r>
      <w:r w:rsidR="005479C4">
        <w:rPr>
          <w:bCs/>
          <w:color w:val="000000"/>
          <w:sz w:val="28"/>
          <w:szCs w:val="28"/>
          <w:shd w:val="clear" w:color="auto" w:fill="FFFFFF"/>
          <w:lang w:eastAsia="en-US"/>
        </w:rPr>
        <w:t>10</w:t>
      </w:r>
      <w:r w:rsidR="00711814" w:rsidRPr="00854CDB">
        <w:rPr>
          <w:bCs/>
          <w:color w:val="000000"/>
          <w:sz w:val="28"/>
          <w:szCs w:val="28"/>
          <w:shd w:val="clear" w:color="auto" w:fill="FFFFFF"/>
          <w:lang w:eastAsia="en-US"/>
        </w:rPr>
        <w:t>000</w:t>
      </w:r>
      <w:r w:rsidR="00711814">
        <w:rPr>
          <w:bCs/>
          <w:color w:val="000000"/>
          <w:sz w:val="28"/>
          <w:szCs w:val="28"/>
          <w:shd w:val="clear" w:color="auto" w:fill="FFFFFF"/>
          <w:lang w:eastAsia="en-US"/>
        </w:rPr>
        <w:t xml:space="preserve"> гривень</w:t>
      </w:r>
      <w:r w:rsidR="005479C4">
        <w:rPr>
          <w:bCs/>
          <w:color w:val="000000"/>
          <w:sz w:val="28"/>
          <w:szCs w:val="28"/>
          <w:shd w:val="clear" w:color="auto" w:fill="FFFFFF"/>
          <w:lang w:eastAsia="en-US"/>
        </w:rPr>
        <w:t>;</w:t>
      </w:r>
    </w:p>
    <w:p w:rsidR="00711814" w:rsidRDefault="00D72A1C" w:rsidP="00711814">
      <w:pPr>
        <w:jc w:val="both"/>
        <w:rPr>
          <w:bCs/>
          <w:color w:val="000000"/>
          <w:sz w:val="28"/>
          <w:szCs w:val="28"/>
          <w:shd w:val="clear" w:color="auto" w:fill="FFFFFF"/>
          <w:lang w:eastAsia="en-US"/>
        </w:rPr>
      </w:pPr>
      <w:r>
        <w:rPr>
          <w:bCs/>
          <w:color w:val="000000"/>
          <w:sz w:val="28"/>
          <w:szCs w:val="28"/>
          <w:shd w:val="clear" w:color="auto" w:fill="FFFFFF"/>
          <w:lang w:eastAsia="en-US"/>
        </w:rPr>
        <w:t>-</w:t>
      </w:r>
      <w:r w:rsidR="005479C4">
        <w:rPr>
          <w:bCs/>
          <w:color w:val="000000"/>
          <w:sz w:val="28"/>
          <w:szCs w:val="28"/>
          <w:shd w:val="clear" w:color="auto" w:fill="FFFFFF"/>
          <w:lang w:eastAsia="en-US"/>
        </w:rPr>
        <w:t>повірку лічильників газу</w:t>
      </w:r>
      <w:r w:rsidR="00711814" w:rsidRPr="00854CDB">
        <w:rPr>
          <w:bCs/>
          <w:color w:val="000000"/>
          <w:sz w:val="28"/>
          <w:szCs w:val="28"/>
          <w:shd w:val="clear" w:color="auto" w:fill="FFFFFF"/>
          <w:lang w:eastAsia="en-US"/>
        </w:rPr>
        <w:t xml:space="preserve">  - </w:t>
      </w:r>
      <w:r w:rsidR="005479C4">
        <w:rPr>
          <w:bCs/>
          <w:color w:val="000000"/>
          <w:sz w:val="28"/>
          <w:szCs w:val="28"/>
          <w:shd w:val="clear" w:color="auto" w:fill="FFFFFF"/>
          <w:lang w:eastAsia="en-US"/>
        </w:rPr>
        <w:t>4643 гривені.</w:t>
      </w:r>
    </w:p>
    <w:p w:rsidR="00D72A1C" w:rsidRPr="00206DB9" w:rsidRDefault="00D72A1C" w:rsidP="00D72A1C">
      <w:pPr>
        <w:ind w:firstLine="567"/>
        <w:jc w:val="both"/>
        <w:rPr>
          <w:bCs/>
          <w:color w:val="000000"/>
          <w:sz w:val="28"/>
          <w:szCs w:val="28"/>
          <w:shd w:val="clear" w:color="auto" w:fill="FFFFFF"/>
          <w:lang w:eastAsia="en-US"/>
        </w:rPr>
      </w:pPr>
      <w:r w:rsidRPr="00206DB9">
        <w:rPr>
          <w:bCs/>
          <w:color w:val="000000"/>
          <w:sz w:val="28"/>
          <w:szCs w:val="28"/>
          <w:shd w:val="clear" w:color="auto" w:fill="FFFFFF"/>
          <w:lang w:eastAsia="en-US"/>
        </w:rPr>
        <w:t>Кошти в сум</w:t>
      </w:r>
      <w:r>
        <w:rPr>
          <w:bCs/>
          <w:color w:val="000000"/>
          <w:sz w:val="28"/>
          <w:szCs w:val="28"/>
          <w:shd w:val="clear" w:color="auto" w:fill="FFFFFF"/>
          <w:lang w:eastAsia="en-US"/>
        </w:rPr>
        <w:t>і</w:t>
      </w:r>
      <w:r w:rsidRPr="00206DB9">
        <w:rPr>
          <w:bCs/>
          <w:color w:val="000000"/>
          <w:sz w:val="28"/>
          <w:szCs w:val="28"/>
          <w:shd w:val="clear" w:color="auto" w:fill="FFFFFF"/>
          <w:lang w:eastAsia="en-US"/>
        </w:rPr>
        <w:t xml:space="preserve"> 150000 гривень, направляються на збільшення обсягу резервного фонду, оскільки видатки на утримання закладів культури були забезпечені під час формування бюджету власними коштами міської громади.</w:t>
      </w:r>
    </w:p>
    <w:p w:rsidR="00711814" w:rsidRPr="0097171B" w:rsidRDefault="0097171B" w:rsidP="000365E3">
      <w:pPr>
        <w:ind w:firstLine="567"/>
        <w:jc w:val="both"/>
        <w:rPr>
          <w:sz w:val="28"/>
          <w:szCs w:val="28"/>
        </w:rPr>
      </w:pPr>
      <w:r>
        <w:rPr>
          <w:sz w:val="28"/>
          <w:szCs w:val="28"/>
        </w:rPr>
        <w:t xml:space="preserve">Рішенням </w:t>
      </w:r>
      <w:r w:rsidRPr="00220510">
        <w:rPr>
          <w:b/>
          <w:sz w:val="28"/>
          <w:szCs w:val="28"/>
        </w:rPr>
        <w:t>Дубівської</w:t>
      </w:r>
      <w:r>
        <w:rPr>
          <w:sz w:val="28"/>
          <w:szCs w:val="28"/>
        </w:rPr>
        <w:t xml:space="preserve"> селищної ради від </w:t>
      </w:r>
      <w:r w:rsidR="00F65044" w:rsidRPr="00F65044">
        <w:rPr>
          <w:sz w:val="28"/>
          <w:szCs w:val="28"/>
        </w:rPr>
        <w:t>24</w:t>
      </w:r>
      <w:r w:rsidR="00F65044">
        <w:rPr>
          <w:sz w:val="28"/>
          <w:szCs w:val="28"/>
        </w:rPr>
        <w:t>.12.2020 року № 4/13</w:t>
      </w:r>
      <w:r>
        <w:rPr>
          <w:sz w:val="28"/>
          <w:szCs w:val="28"/>
        </w:rPr>
        <w:t xml:space="preserve">, до бюджету Ковельської міської територіальної громади передаються кошти в сумі 231370 гривень, з яких 3000 гривень для обслуговування </w:t>
      </w:r>
      <w:r w:rsidRPr="0097171B">
        <w:rPr>
          <w:sz w:val="28"/>
          <w:szCs w:val="28"/>
        </w:rPr>
        <w:t xml:space="preserve">дітей-інвалідів </w:t>
      </w:r>
      <w:r>
        <w:rPr>
          <w:sz w:val="28"/>
          <w:szCs w:val="28"/>
        </w:rPr>
        <w:t>які проживають на території Дубівської громади,</w:t>
      </w:r>
      <w:r w:rsidRPr="0097171B">
        <w:rPr>
          <w:sz w:val="28"/>
          <w:szCs w:val="28"/>
        </w:rPr>
        <w:t xml:space="preserve"> міським Центром реабілітації дітей-інвалідів</w:t>
      </w:r>
      <w:r>
        <w:rPr>
          <w:sz w:val="28"/>
          <w:szCs w:val="28"/>
        </w:rPr>
        <w:t>, та 228370 гривень для забезпечення утримання закладів охорони здоров’я, а саме для нарахування заробітної плати медичним працівникам ФАПів – 85980 гривень та оплати за спожиті енергоносії – 142390 гривень. У доходах ці кошти враховуються як інша субвенція з місцевих бюджетів, а у видатках 3000 гривень по управлінню праці виконавчого комітету міської ради та 228370 гривень</w:t>
      </w:r>
      <w:r w:rsidR="00C1143E">
        <w:rPr>
          <w:sz w:val="28"/>
          <w:szCs w:val="28"/>
        </w:rPr>
        <w:t xml:space="preserve"> по відділу охорони здоров’я, на здійснення видатків відповідно до їх цільового спорямування.</w:t>
      </w:r>
    </w:p>
    <w:p w:rsidR="001B2D29" w:rsidRDefault="001B2D29" w:rsidP="001B2D29">
      <w:pPr>
        <w:pStyle w:val="Default"/>
        <w:ind w:firstLine="720"/>
        <w:jc w:val="both"/>
        <w:rPr>
          <w:sz w:val="28"/>
          <w:szCs w:val="28"/>
          <w:lang w:val="uk-UA"/>
        </w:rPr>
      </w:pPr>
      <w:bookmarkStart w:id="0" w:name="_GoBack"/>
      <w:bookmarkEnd w:id="0"/>
      <w:r>
        <w:rPr>
          <w:sz w:val="28"/>
          <w:szCs w:val="28"/>
          <w:lang w:val="uk-UA"/>
        </w:rPr>
        <w:t xml:space="preserve">Враховуючи службову записку виконавчого комітету від 11.01.21р.,  змінюється головний розпорядник коштів по видатках на утримання </w:t>
      </w:r>
      <w:r>
        <w:rPr>
          <w:rFonts w:eastAsia="Times New Roman" w:cs="Times New Roman"/>
          <w:color w:val="auto"/>
          <w:kern w:val="0"/>
          <w:sz w:val="28"/>
          <w:szCs w:val="28"/>
          <w:lang w:val="uk-UA" w:eastAsia="ar-SA" w:bidi="ar-SA"/>
        </w:rPr>
        <w:t>пожежно-рятувальних підрозділів місцевої пожежної охорони (с.Доротище), з виконавчого комітету міської ради на управління капітального будівництва та житлово-комунального господарства виконавчого комітету Ковельської міської ради.</w:t>
      </w:r>
      <w:r w:rsidRPr="006979E7">
        <w:rPr>
          <w:rFonts w:eastAsia="Times New Roman" w:cs="Times New Roman"/>
          <w:color w:val="auto"/>
          <w:kern w:val="0"/>
          <w:sz w:val="28"/>
          <w:szCs w:val="28"/>
          <w:lang w:val="uk-UA" w:eastAsia="ar-SA" w:bidi="ar-SA"/>
        </w:rPr>
        <w:t xml:space="preserve"> </w:t>
      </w:r>
      <w:r>
        <w:rPr>
          <w:rFonts w:eastAsia="Times New Roman" w:cs="Times New Roman"/>
          <w:color w:val="auto"/>
          <w:kern w:val="0"/>
          <w:sz w:val="28"/>
          <w:szCs w:val="28"/>
          <w:lang w:val="uk-UA" w:eastAsia="ar-SA" w:bidi="ar-SA"/>
        </w:rPr>
        <w:t>Згідно рішення про бюджет Ковельської міської територіальної громади на 2021 рік ці видатки встановлені виконавчому комітету міської ради за КТПКВК 8130.</w:t>
      </w:r>
    </w:p>
    <w:p w:rsidR="001B2D29" w:rsidRPr="009F1D89" w:rsidRDefault="00BD5D7E" w:rsidP="001B2D29">
      <w:pPr>
        <w:pStyle w:val="Default"/>
        <w:ind w:firstLine="720"/>
        <w:jc w:val="both"/>
        <w:rPr>
          <w:bCs/>
          <w:sz w:val="28"/>
          <w:szCs w:val="28"/>
          <w:lang w:val="uk-UA"/>
        </w:rPr>
      </w:pPr>
      <w:r>
        <w:rPr>
          <w:bCs/>
          <w:sz w:val="28"/>
          <w:szCs w:val="28"/>
          <w:lang w:val="uk-UA"/>
        </w:rPr>
        <w:t>Одночасно доручається</w:t>
      </w:r>
      <w:r w:rsidR="001B2D29">
        <w:rPr>
          <w:bCs/>
          <w:sz w:val="28"/>
          <w:szCs w:val="28"/>
          <w:lang w:val="uk-UA"/>
        </w:rPr>
        <w:t xml:space="preserve"> внести відповідні зміни до </w:t>
      </w:r>
      <w:r w:rsidR="001B2D29">
        <w:rPr>
          <w:rFonts w:eastAsia="Times New Roman" w:cs="Times New Roman"/>
          <w:color w:val="auto"/>
          <w:kern w:val="0"/>
          <w:sz w:val="28"/>
          <w:szCs w:val="28"/>
          <w:lang w:val="uk-UA" w:eastAsia="ar-SA" w:bidi="ar-SA"/>
        </w:rPr>
        <w:t>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затвердженої рішенням міської ради від 24.12.2020 № 2/16.</w:t>
      </w:r>
    </w:p>
    <w:p w:rsidR="00F47DAB" w:rsidRPr="00B76022" w:rsidRDefault="00F47DAB" w:rsidP="000365E3">
      <w:pPr>
        <w:ind w:firstLine="567"/>
        <w:contextualSpacing/>
        <w:jc w:val="both"/>
        <w:rPr>
          <w:bCs/>
          <w:sz w:val="28"/>
          <w:szCs w:val="28"/>
        </w:rPr>
      </w:pPr>
    </w:p>
    <w:p w:rsidR="00B76022" w:rsidRDefault="00B76022" w:rsidP="00B76022">
      <w:pPr>
        <w:pStyle w:val="af3"/>
        <w:ind w:firstLine="709"/>
        <w:rPr>
          <w:b w:val="0"/>
          <w:sz w:val="28"/>
          <w:szCs w:val="28"/>
          <w:lang w:val="uk-UA"/>
        </w:rPr>
      </w:pPr>
      <w:r w:rsidRPr="00B76022">
        <w:rPr>
          <w:b w:val="0"/>
          <w:bCs w:val="0"/>
          <w:sz w:val="28"/>
          <w:szCs w:val="28"/>
          <w:lang w:val="uk-UA"/>
        </w:rPr>
        <w:lastRenderedPageBreak/>
        <w:t xml:space="preserve">В зв’язку з надзвичайною ситуацією, що виникла </w:t>
      </w:r>
      <w:r>
        <w:rPr>
          <w:b w:val="0"/>
          <w:sz w:val="28"/>
          <w:szCs w:val="28"/>
          <w:lang w:val="uk-UA"/>
        </w:rPr>
        <w:t>в результаті виходу з ладу твердопаливного котла</w:t>
      </w:r>
      <w:r w:rsidRPr="005B62E2">
        <w:rPr>
          <w:b w:val="0"/>
          <w:sz w:val="28"/>
          <w:szCs w:val="28"/>
          <w:lang w:val="uk-UA"/>
        </w:rPr>
        <w:t xml:space="preserve"> </w:t>
      </w:r>
      <w:r>
        <w:rPr>
          <w:b w:val="0"/>
          <w:sz w:val="28"/>
          <w:szCs w:val="28"/>
          <w:lang w:val="uk-UA"/>
        </w:rPr>
        <w:t>в Ружинському закладі освіти та необхідністю дотримання відповідного тепловою режиму в зимовий період в закладі, в якому перебуває  15 діток дошкільного віку та 20 дітей шкільного віку, на звернення управління освіти виконавчого комітету Ковельської міської ради, виділяються кошти в сумі 175 000 грн з резервного фонду міста на придбання двох твердопаливних котлів (один потужністю 50 кВт, вартістю 48 000 грн, другий потужністю 70 кВт, вартістю 67 000 грн),  та установки для очищення води вартістю 60 000 грн.</w:t>
      </w:r>
    </w:p>
    <w:p w:rsidR="006111CF" w:rsidRDefault="006111CF" w:rsidP="00B76022">
      <w:pPr>
        <w:pStyle w:val="af3"/>
        <w:ind w:firstLine="709"/>
        <w:rPr>
          <w:b w:val="0"/>
          <w:sz w:val="28"/>
          <w:szCs w:val="28"/>
          <w:lang w:val="uk-UA"/>
        </w:rPr>
      </w:pPr>
    </w:p>
    <w:p w:rsidR="006111CF" w:rsidRDefault="006111CF" w:rsidP="006111CF">
      <w:pPr>
        <w:jc w:val="both"/>
        <w:rPr>
          <w:sz w:val="28"/>
          <w:szCs w:val="28"/>
        </w:rPr>
      </w:pPr>
      <w:r>
        <w:rPr>
          <w:sz w:val="28"/>
          <w:szCs w:val="28"/>
        </w:rPr>
        <w:t xml:space="preserve">        У зв'язку з численними зверненнями громадян до депутатів про виділення матеріальної допомоги за їх клопотанням, та враховуючи лист управління соціального захисту населення виконавчого комітету міської ради від 19.01.21р. №23/5.33, переносяться кошти в сумі 380,0 тис. грн., передбачені "Програмою формування та використання коштів депутатського фонду на 2019- 2021 роки", затвердженою рішенням міської ради від 25.10.2018 року №43/53 з КПКВ 0210180 на КПКВ 0813242.</w:t>
      </w:r>
    </w:p>
    <w:p w:rsidR="00CA2766" w:rsidRPr="0091424C" w:rsidRDefault="00CA2766" w:rsidP="00CA2766">
      <w:pPr>
        <w:ind w:firstLine="567"/>
        <w:rPr>
          <w:sz w:val="28"/>
          <w:szCs w:val="28"/>
        </w:rPr>
      </w:pPr>
      <w:r w:rsidRPr="0091424C">
        <w:rPr>
          <w:sz w:val="28"/>
          <w:szCs w:val="28"/>
        </w:rPr>
        <w:t>Рішення доповнюється додатком №8</w:t>
      </w:r>
      <w:r>
        <w:rPr>
          <w:sz w:val="28"/>
          <w:szCs w:val="28"/>
        </w:rPr>
        <w:t xml:space="preserve"> «Перелік закладів що фінансуються з бюджету Ковельської міської територіальної громади, видатки на які до 1 січня 2021 року здійснювались з бюджетів інших рівнів».</w:t>
      </w:r>
    </w:p>
    <w:p w:rsidR="00B76022" w:rsidRPr="002B58E2" w:rsidRDefault="00B76022" w:rsidP="000365E3">
      <w:pPr>
        <w:ind w:firstLine="567"/>
        <w:contextualSpacing/>
        <w:jc w:val="both"/>
        <w:rPr>
          <w:bCs/>
          <w:sz w:val="28"/>
          <w:szCs w:val="28"/>
        </w:rPr>
      </w:pPr>
    </w:p>
    <w:p w:rsidR="0002524D" w:rsidRPr="00FD2373" w:rsidRDefault="0002524D" w:rsidP="001A47C9">
      <w:pPr>
        <w:ind w:firstLine="567"/>
        <w:contextualSpacing/>
        <w:jc w:val="both"/>
        <w:rPr>
          <w:b/>
          <w:bCs/>
          <w:sz w:val="28"/>
          <w:szCs w:val="28"/>
        </w:rPr>
      </w:pPr>
      <w:r w:rsidRPr="00FD2373">
        <w:rPr>
          <w:b/>
          <w:bCs/>
          <w:sz w:val="28"/>
          <w:szCs w:val="28"/>
        </w:rPr>
        <w:t>5. Відповідність принципу забезпечення рівних прав та можливостей жінок і чоловіків</w:t>
      </w:r>
    </w:p>
    <w:p w:rsidR="0002524D" w:rsidRPr="00FD2373" w:rsidRDefault="0002524D" w:rsidP="00FD2373">
      <w:pPr>
        <w:ind w:firstLine="567"/>
        <w:contextualSpacing/>
        <w:jc w:val="both"/>
        <w:rPr>
          <w:sz w:val="28"/>
          <w:szCs w:val="28"/>
        </w:rPr>
      </w:pPr>
      <w:r w:rsidRPr="00FD2373">
        <w:rPr>
          <w:sz w:val="28"/>
          <w:szCs w:val="28"/>
        </w:rPr>
        <w:t>Проєкт рішення не  містить положень, які порушують принципи гендерної рівності.</w:t>
      </w:r>
    </w:p>
    <w:p w:rsidR="0002524D" w:rsidRPr="00FD2373" w:rsidRDefault="0002524D" w:rsidP="001A47C9">
      <w:pPr>
        <w:pStyle w:val="a3"/>
        <w:spacing w:after="0" w:line="240" w:lineRule="auto"/>
        <w:ind w:left="0" w:firstLine="567"/>
        <w:jc w:val="both"/>
        <w:rPr>
          <w:rFonts w:ascii="Times New Roman" w:hAnsi="Times New Roman"/>
          <w:b/>
          <w:bCs/>
          <w:sz w:val="28"/>
          <w:szCs w:val="28"/>
          <w:lang w:val="uk-UA"/>
        </w:rPr>
      </w:pPr>
      <w:r w:rsidRPr="00FD2373">
        <w:rPr>
          <w:rFonts w:ascii="Times New Roman" w:hAnsi="Times New Roman"/>
          <w:b/>
          <w:bCs/>
          <w:sz w:val="28"/>
          <w:szCs w:val="28"/>
          <w:lang w:val="uk-UA"/>
        </w:rPr>
        <w:t>6. Запобігання корупції</w:t>
      </w:r>
    </w:p>
    <w:p w:rsidR="0002524D" w:rsidRPr="00FD2373" w:rsidRDefault="0002524D" w:rsidP="00FD2373">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FD2373" w:rsidRDefault="0002524D" w:rsidP="001A47C9">
      <w:pPr>
        <w:pStyle w:val="a3"/>
        <w:spacing w:after="0" w:line="240" w:lineRule="auto"/>
        <w:ind w:left="0" w:firstLine="567"/>
        <w:jc w:val="both"/>
        <w:rPr>
          <w:rFonts w:ascii="Times New Roman" w:hAnsi="Times New Roman"/>
          <w:b/>
          <w:bCs/>
          <w:sz w:val="28"/>
          <w:szCs w:val="28"/>
          <w:lang w:val="uk-UA"/>
        </w:rPr>
      </w:pPr>
      <w:r w:rsidRPr="00FD2373">
        <w:rPr>
          <w:rFonts w:ascii="Times New Roman" w:hAnsi="Times New Roman"/>
          <w:b/>
          <w:bCs/>
          <w:sz w:val="28"/>
          <w:szCs w:val="28"/>
          <w:lang w:val="uk-UA"/>
        </w:rPr>
        <w:t>7. Прогноз результатів</w:t>
      </w:r>
    </w:p>
    <w:p w:rsidR="0002524D" w:rsidRPr="00FD2373" w:rsidRDefault="0002524D" w:rsidP="00FD2373">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 xml:space="preserve">Прийняття цього Проєкту рішення «Про внесення змін до </w:t>
      </w:r>
      <w:r w:rsidRPr="00FD2373">
        <w:rPr>
          <w:rFonts w:ascii="Times New Roman" w:hAnsi="Times New Roman"/>
          <w:sz w:val="28"/>
          <w:szCs w:val="28"/>
          <w:lang w:val="uk-UA" w:eastAsia="ru-RU"/>
        </w:rPr>
        <w:t xml:space="preserve">рішення міської ради від </w:t>
      </w:r>
      <w:r w:rsidR="00206DB9" w:rsidRPr="00206DB9">
        <w:rPr>
          <w:rFonts w:ascii="Times New Roman" w:hAnsi="Times New Roman"/>
          <w:sz w:val="28"/>
          <w:szCs w:val="28"/>
          <w:lang w:val="uk-UA" w:eastAsia="ru-RU"/>
        </w:rPr>
        <w:t>24</w:t>
      </w:r>
      <w:r w:rsidRPr="00FD2373">
        <w:rPr>
          <w:rFonts w:ascii="Times New Roman" w:hAnsi="Times New Roman"/>
          <w:sz w:val="28"/>
          <w:szCs w:val="28"/>
          <w:lang w:val="uk-UA" w:eastAsia="ru-RU"/>
        </w:rPr>
        <w:t>.12.20</w:t>
      </w:r>
      <w:r w:rsidR="00206DB9" w:rsidRPr="00206DB9">
        <w:rPr>
          <w:rFonts w:ascii="Times New Roman" w:hAnsi="Times New Roman"/>
          <w:sz w:val="28"/>
          <w:szCs w:val="28"/>
          <w:lang w:val="uk-UA" w:eastAsia="ru-RU"/>
        </w:rPr>
        <w:t>20</w:t>
      </w:r>
      <w:r w:rsidRPr="00FD2373">
        <w:rPr>
          <w:rFonts w:ascii="Times New Roman" w:hAnsi="Times New Roman"/>
          <w:sz w:val="28"/>
          <w:szCs w:val="28"/>
          <w:lang w:val="uk-UA" w:eastAsia="ru-RU"/>
        </w:rPr>
        <w:t xml:space="preserve">р. № </w:t>
      </w:r>
      <w:r w:rsidR="00206DB9" w:rsidRPr="00206DB9">
        <w:rPr>
          <w:rFonts w:ascii="Times New Roman" w:hAnsi="Times New Roman"/>
          <w:sz w:val="28"/>
          <w:szCs w:val="28"/>
          <w:lang w:val="uk-UA" w:eastAsia="ru-RU"/>
        </w:rPr>
        <w:t>2</w:t>
      </w:r>
      <w:r w:rsidRPr="00FD2373">
        <w:rPr>
          <w:rFonts w:ascii="Times New Roman" w:hAnsi="Times New Roman"/>
          <w:sz w:val="28"/>
          <w:szCs w:val="28"/>
          <w:lang w:val="uk-UA" w:eastAsia="ru-RU"/>
        </w:rPr>
        <w:t>/</w:t>
      </w:r>
      <w:r w:rsidR="00206DB9" w:rsidRPr="00206DB9">
        <w:rPr>
          <w:rFonts w:ascii="Times New Roman" w:hAnsi="Times New Roman"/>
          <w:sz w:val="28"/>
          <w:szCs w:val="28"/>
          <w:lang w:val="uk-UA" w:eastAsia="ru-RU"/>
        </w:rPr>
        <w:t>23</w:t>
      </w:r>
      <w:r w:rsidRPr="00FD2373">
        <w:rPr>
          <w:rFonts w:ascii="Times New Roman" w:hAnsi="Times New Roman"/>
          <w:sz w:val="28"/>
          <w:szCs w:val="28"/>
          <w:lang w:val="uk-UA" w:eastAsia="ru-RU"/>
        </w:rPr>
        <w:t xml:space="preserve"> “Про бюджет </w:t>
      </w:r>
      <w:r w:rsidR="00206DB9">
        <w:rPr>
          <w:rFonts w:ascii="Times New Roman" w:hAnsi="Times New Roman"/>
          <w:sz w:val="28"/>
          <w:szCs w:val="28"/>
          <w:lang w:val="uk-UA" w:eastAsia="ru-RU"/>
        </w:rPr>
        <w:t xml:space="preserve">Ковельскої міської територіальної громади </w:t>
      </w:r>
      <w:r w:rsidRPr="00FD2373">
        <w:rPr>
          <w:rFonts w:ascii="Times New Roman" w:hAnsi="Times New Roman"/>
          <w:sz w:val="28"/>
          <w:szCs w:val="28"/>
          <w:lang w:val="uk-UA" w:eastAsia="ru-RU"/>
        </w:rPr>
        <w:t xml:space="preserve"> на 202</w:t>
      </w:r>
      <w:r w:rsidR="00206DB9">
        <w:rPr>
          <w:rFonts w:ascii="Times New Roman" w:hAnsi="Times New Roman"/>
          <w:sz w:val="28"/>
          <w:szCs w:val="28"/>
          <w:lang w:val="uk-UA" w:eastAsia="ru-RU"/>
        </w:rPr>
        <w:t>1</w:t>
      </w:r>
      <w:r w:rsidRPr="00FD2373">
        <w:rPr>
          <w:rFonts w:ascii="Times New Roman" w:hAnsi="Times New Roman"/>
          <w:sz w:val="28"/>
          <w:szCs w:val="28"/>
          <w:lang w:val="uk-UA" w:eastAsia="ru-RU"/>
        </w:rPr>
        <w:t xml:space="preserve"> рік” </w:t>
      </w:r>
      <w:r w:rsidRPr="00FD2373">
        <w:rPr>
          <w:rFonts w:ascii="Times New Roman" w:hAnsi="Times New Roman"/>
          <w:sz w:val="28"/>
          <w:szCs w:val="28"/>
          <w:lang w:val="uk-UA"/>
        </w:rPr>
        <w:t>сприятиме покращенню ефективності використання коштів міського бюджету.</w:t>
      </w:r>
    </w:p>
    <w:p w:rsidR="0002524D" w:rsidRPr="00FD2373" w:rsidRDefault="0002524D" w:rsidP="001A47C9">
      <w:pPr>
        <w:pStyle w:val="a3"/>
        <w:spacing w:after="0" w:line="240" w:lineRule="auto"/>
        <w:ind w:left="0" w:firstLine="567"/>
        <w:jc w:val="both"/>
        <w:rPr>
          <w:rFonts w:ascii="Times New Roman" w:hAnsi="Times New Roman"/>
          <w:b/>
          <w:sz w:val="28"/>
          <w:szCs w:val="28"/>
          <w:lang w:val="uk-UA"/>
        </w:rPr>
      </w:pPr>
      <w:r w:rsidRPr="00FD2373">
        <w:rPr>
          <w:rFonts w:ascii="Times New Roman" w:hAnsi="Times New Roman"/>
          <w:b/>
          <w:sz w:val="28"/>
          <w:szCs w:val="28"/>
          <w:lang w:val="uk-UA"/>
        </w:rPr>
        <w:t>8. Суб’єкт подання рішення.</w:t>
      </w:r>
    </w:p>
    <w:p w:rsidR="0002524D" w:rsidRPr="00FD2373" w:rsidRDefault="0002524D" w:rsidP="001A47C9">
      <w:pPr>
        <w:pStyle w:val="a3"/>
        <w:spacing w:after="0" w:line="240" w:lineRule="auto"/>
        <w:ind w:left="0" w:firstLine="567"/>
        <w:jc w:val="both"/>
        <w:rPr>
          <w:rFonts w:ascii="Times New Roman" w:hAnsi="Times New Roman"/>
          <w:sz w:val="28"/>
          <w:szCs w:val="28"/>
          <w:lang w:val="uk-UA"/>
        </w:rPr>
      </w:pPr>
      <w:r w:rsidRPr="00FD2373">
        <w:rPr>
          <w:rFonts w:ascii="Times New Roman" w:hAnsi="Times New Roman"/>
          <w:sz w:val="28"/>
          <w:szCs w:val="28"/>
          <w:lang w:val="uk-UA"/>
        </w:rPr>
        <w:t>Фінансове управління виконавчого комітету Ковельської міської ради.</w:t>
      </w:r>
    </w:p>
    <w:p w:rsidR="0002524D" w:rsidRPr="00FD2373" w:rsidRDefault="0002524D" w:rsidP="001A47C9">
      <w:pPr>
        <w:pStyle w:val="a3"/>
        <w:spacing w:after="0" w:line="240" w:lineRule="auto"/>
        <w:ind w:left="0" w:firstLine="567"/>
        <w:jc w:val="both"/>
        <w:rPr>
          <w:rFonts w:ascii="Times New Roman" w:hAnsi="Times New Roman"/>
          <w:sz w:val="28"/>
          <w:szCs w:val="28"/>
          <w:lang w:val="ru-RU"/>
        </w:rPr>
      </w:pPr>
      <w:r w:rsidRPr="00FD2373">
        <w:rPr>
          <w:rFonts w:ascii="Times New Roman" w:hAnsi="Times New Roman"/>
          <w:sz w:val="28"/>
          <w:szCs w:val="28"/>
          <w:lang w:val="ru-RU"/>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rsidR="0002524D" w:rsidRDefault="0002524D" w:rsidP="00FD2373">
      <w:pPr>
        <w:contextualSpacing/>
        <w:jc w:val="both"/>
        <w:rPr>
          <w:sz w:val="28"/>
          <w:szCs w:val="28"/>
        </w:rPr>
      </w:pPr>
    </w:p>
    <w:p w:rsidR="00FD2373" w:rsidRPr="00FD2373" w:rsidRDefault="00FD2373" w:rsidP="00FD2373">
      <w:pPr>
        <w:contextualSpacing/>
        <w:jc w:val="both"/>
        <w:rPr>
          <w:sz w:val="28"/>
          <w:szCs w:val="28"/>
        </w:rPr>
      </w:pPr>
    </w:p>
    <w:p w:rsidR="0002524D" w:rsidRPr="00FD2373" w:rsidRDefault="0002524D" w:rsidP="001A47C9">
      <w:pPr>
        <w:ind w:firstLine="567"/>
        <w:contextualSpacing/>
        <w:jc w:val="both"/>
        <w:rPr>
          <w:sz w:val="28"/>
          <w:szCs w:val="28"/>
        </w:rPr>
      </w:pPr>
      <w:r w:rsidRPr="00FD2373">
        <w:rPr>
          <w:sz w:val="28"/>
          <w:szCs w:val="28"/>
        </w:rPr>
        <w:t xml:space="preserve">Начальник </w:t>
      </w:r>
    </w:p>
    <w:p w:rsidR="0002524D" w:rsidRPr="00FD2373" w:rsidRDefault="0002524D" w:rsidP="00FD2373">
      <w:pPr>
        <w:contextualSpacing/>
        <w:jc w:val="both"/>
        <w:rPr>
          <w:sz w:val="28"/>
          <w:szCs w:val="28"/>
        </w:rPr>
      </w:pPr>
      <w:r w:rsidRPr="00FD2373">
        <w:rPr>
          <w:sz w:val="28"/>
          <w:szCs w:val="28"/>
        </w:rPr>
        <w:t xml:space="preserve">фінансового управління                                           </w:t>
      </w:r>
      <w:r w:rsidR="00FD2373">
        <w:rPr>
          <w:sz w:val="28"/>
          <w:szCs w:val="28"/>
          <w:lang w:val="ru-RU"/>
        </w:rPr>
        <w:t xml:space="preserve">       </w:t>
      </w:r>
      <w:r w:rsidRPr="00FD2373">
        <w:rPr>
          <w:sz w:val="28"/>
          <w:szCs w:val="28"/>
        </w:rPr>
        <w:t>Валентина РОМАНЧУК</w:t>
      </w:r>
    </w:p>
    <w:p w:rsidR="00FD2373" w:rsidRDefault="00FD2373" w:rsidP="00FD2373">
      <w:pPr>
        <w:contextualSpacing/>
        <w:jc w:val="both"/>
        <w:rPr>
          <w:sz w:val="28"/>
          <w:szCs w:val="28"/>
        </w:rPr>
      </w:pPr>
    </w:p>
    <w:p w:rsidR="0002524D" w:rsidRPr="00FD2373" w:rsidRDefault="0002524D" w:rsidP="00FD2373">
      <w:pPr>
        <w:contextualSpacing/>
        <w:jc w:val="both"/>
        <w:rPr>
          <w:sz w:val="28"/>
          <w:szCs w:val="28"/>
        </w:rPr>
      </w:pPr>
      <w:r w:rsidRPr="00FD2373">
        <w:rPr>
          <w:sz w:val="28"/>
          <w:szCs w:val="28"/>
        </w:rPr>
        <w:t>Томусяк, 53720</w:t>
      </w:r>
    </w:p>
    <w:sectPr w:rsidR="0002524D" w:rsidRPr="00FD2373" w:rsidSect="00C15B43">
      <w:footerReference w:type="default" r:id="rId8"/>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345" w:rsidRDefault="00CB3345" w:rsidP="000619C3">
      <w:r>
        <w:separator/>
      </w:r>
    </w:p>
  </w:endnote>
  <w:endnote w:type="continuationSeparator" w:id="0">
    <w:p w:rsidR="00CB3345" w:rsidRDefault="00CB3345"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24D" w:rsidRDefault="00C065F6">
    <w:pPr>
      <w:pStyle w:val="af0"/>
      <w:jc w:val="center"/>
    </w:pPr>
    <w:r>
      <w:rPr>
        <w:noProof/>
        <w:lang w:val="ru-RU"/>
      </w:rPr>
      <w:fldChar w:fldCharType="begin"/>
    </w:r>
    <w:r>
      <w:rPr>
        <w:noProof/>
        <w:lang w:val="ru-RU"/>
      </w:rPr>
      <w:instrText>PAGE   \* MERGEFORMAT</w:instrText>
    </w:r>
    <w:r>
      <w:rPr>
        <w:noProof/>
        <w:lang w:val="ru-RU"/>
      </w:rPr>
      <w:fldChar w:fldCharType="separate"/>
    </w:r>
    <w:r w:rsidR="00C15B43">
      <w:rPr>
        <w:noProof/>
        <w:lang w:val="ru-RU"/>
      </w:rPr>
      <w:t>1</w:t>
    </w:r>
    <w:r>
      <w:rPr>
        <w:noProof/>
        <w:lang w:val="ru-RU"/>
      </w:rPr>
      <w:fldChar w:fldCharType="end"/>
    </w:r>
  </w:p>
  <w:p w:rsidR="0002524D" w:rsidRDefault="0002524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345" w:rsidRDefault="00CB3345" w:rsidP="000619C3">
      <w:r>
        <w:separator/>
      </w:r>
    </w:p>
  </w:footnote>
  <w:footnote w:type="continuationSeparator" w:id="0">
    <w:p w:rsidR="00CB3345" w:rsidRDefault="00CB3345"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6E1"/>
    <w:rsid w:val="000014A6"/>
    <w:rsid w:val="00002D99"/>
    <w:rsid w:val="00024A0A"/>
    <w:rsid w:val="0002524D"/>
    <w:rsid w:val="000365E3"/>
    <w:rsid w:val="000527C8"/>
    <w:rsid w:val="00052A7A"/>
    <w:rsid w:val="0005732A"/>
    <w:rsid w:val="000578DB"/>
    <w:rsid w:val="00057A38"/>
    <w:rsid w:val="0006049C"/>
    <w:rsid w:val="000619C3"/>
    <w:rsid w:val="000663D9"/>
    <w:rsid w:val="00067B66"/>
    <w:rsid w:val="00073164"/>
    <w:rsid w:val="0007560D"/>
    <w:rsid w:val="00090BDB"/>
    <w:rsid w:val="000A2A42"/>
    <w:rsid w:val="000B01CF"/>
    <w:rsid w:val="000B065C"/>
    <w:rsid w:val="000B1FDA"/>
    <w:rsid w:val="000B350F"/>
    <w:rsid w:val="000B45F2"/>
    <w:rsid w:val="000B465C"/>
    <w:rsid w:val="000D6B0E"/>
    <w:rsid w:val="000E1DA7"/>
    <w:rsid w:val="000E2665"/>
    <w:rsid w:val="000E2E3B"/>
    <w:rsid w:val="001053B9"/>
    <w:rsid w:val="001143C2"/>
    <w:rsid w:val="00117C64"/>
    <w:rsid w:val="00126B48"/>
    <w:rsid w:val="0013552C"/>
    <w:rsid w:val="00141FE4"/>
    <w:rsid w:val="00143125"/>
    <w:rsid w:val="001447BF"/>
    <w:rsid w:val="00147221"/>
    <w:rsid w:val="0014746F"/>
    <w:rsid w:val="001508AF"/>
    <w:rsid w:val="001513F8"/>
    <w:rsid w:val="00151B96"/>
    <w:rsid w:val="00152F28"/>
    <w:rsid w:val="001740DA"/>
    <w:rsid w:val="00175C63"/>
    <w:rsid w:val="0017646C"/>
    <w:rsid w:val="0017781C"/>
    <w:rsid w:val="00184727"/>
    <w:rsid w:val="0018604F"/>
    <w:rsid w:val="00190926"/>
    <w:rsid w:val="00193567"/>
    <w:rsid w:val="001954C4"/>
    <w:rsid w:val="001A0BD9"/>
    <w:rsid w:val="001A2AEC"/>
    <w:rsid w:val="001A47C9"/>
    <w:rsid w:val="001B2D29"/>
    <w:rsid w:val="001B7EC0"/>
    <w:rsid w:val="001C037B"/>
    <w:rsid w:val="001C153F"/>
    <w:rsid w:val="001C4296"/>
    <w:rsid w:val="001C595E"/>
    <w:rsid w:val="001C6B25"/>
    <w:rsid w:val="001D79EA"/>
    <w:rsid w:val="001E1B2F"/>
    <w:rsid w:val="001E4F8D"/>
    <w:rsid w:val="001E7B16"/>
    <w:rsid w:val="001F096A"/>
    <w:rsid w:val="00200582"/>
    <w:rsid w:val="00201CB0"/>
    <w:rsid w:val="0020581F"/>
    <w:rsid w:val="00206DB9"/>
    <w:rsid w:val="00207270"/>
    <w:rsid w:val="00213DEF"/>
    <w:rsid w:val="00214CB3"/>
    <w:rsid w:val="00220510"/>
    <w:rsid w:val="00223A43"/>
    <w:rsid w:val="00224A2A"/>
    <w:rsid w:val="0023059B"/>
    <w:rsid w:val="0023313A"/>
    <w:rsid w:val="00237CCD"/>
    <w:rsid w:val="002539C8"/>
    <w:rsid w:val="00253C6F"/>
    <w:rsid w:val="002657A0"/>
    <w:rsid w:val="0027640F"/>
    <w:rsid w:val="002802B4"/>
    <w:rsid w:val="00284D84"/>
    <w:rsid w:val="00287A00"/>
    <w:rsid w:val="002932C2"/>
    <w:rsid w:val="002A1EE4"/>
    <w:rsid w:val="002A3DAC"/>
    <w:rsid w:val="002B1573"/>
    <w:rsid w:val="002B58E2"/>
    <w:rsid w:val="002C787E"/>
    <w:rsid w:val="002D399C"/>
    <w:rsid w:val="002D3E12"/>
    <w:rsid w:val="002D78BD"/>
    <w:rsid w:val="002E0BF3"/>
    <w:rsid w:val="002E2511"/>
    <w:rsid w:val="002E4F70"/>
    <w:rsid w:val="002F2735"/>
    <w:rsid w:val="002F7120"/>
    <w:rsid w:val="003025BE"/>
    <w:rsid w:val="00305D12"/>
    <w:rsid w:val="00311FF8"/>
    <w:rsid w:val="00330EC1"/>
    <w:rsid w:val="00334FDC"/>
    <w:rsid w:val="0033520D"/>
    <w:rsid w:val="003378BA"/>
    <w:rsid w:val="00345E57"/>
    <w:rsid w:val="003545FE"/>
    <w:rsid w:val="00356ABC"/>
    <w:rsid w:val="00360A82"/>
    <w:rsid w:val="003677D7"/>
    <w:rsid w:val="003771A4"/>
    <w:rsid w:val="003868F7"/>
    <w:rsid w:val="003A0157"/>
    <w:rsid w:val="003A2DBD"/>
    <w:rsid w:val="003B1974"/>
    <w:rsid w:val="003B3BC1"/>
    <w:rsid w:val="003B5157"/>
    <w:rsid w:val="003D142E"/>
    <w:rsid w:val="003D1B1D"/>
    <w:rsid w:val="003D1F22"/>
    <w:rsid w:val="003E439E"/>
    <w:rsid w:val="003E6579"/>
    <w:rsid w:val="003F3C81"/>
    <w:rsid w:val="003F7BD7"/>
    <w:rsid w:val="00402809"/>
    <w:rsid w:val="004116BD"/>
    <w:rsid w:val="00411F80"/>
    <w:rsid w:val="00422250"/>
    <w:rsid w:val="00442CC6"/>
    <w:rsid w:val="00447123"/>
    <w:rsid w:val="00450600"/>
    <w:rsid w:val="004537D6"/>
    <w:rsid w:val="0045662D"/>
    <w:rsid w:val="00464BF4"/>
    <w:rsid w:val="00473C9E"/>
    <w:rsid w:val="00476B8D"/>
    <w:rsid w:val="00480A5C"/>
    <w:rsid w:val="00492AE4"/>
    <w:rsid w:val="00496761"/>
    <w:rsid w:val="00496AE7"/>
    <w:rsid w:val="004A200B"/>
    <w:rsid w:val="004A2645"/>
    <w:rsid w:val="004B0CCA"/>
    <w:rsid w:val="004B467F"/>
    <w:rsid w:val="004B4C43"/>
    <w:rsid w:val="004C3D09"/>
    <w:rsid w:val="004C53B2"/>
    <w:rsid w:val="004D103B"/>
    <w:rsid w:val="004D3CCD"/>
    <w:rsid w:val="004D5631"/>
    <w:rsid w:val="004F3C77"/>
    <w:rsid w:val="00500294"/>
    <w:rsid w:val="00503258"/>
    <w:rsid w:val="00503910"/>
    <w:rsid w:val="0050606A"/>
    <w:rsid w:val="005122AD"/>
    <w:rsid w:val="00515B06"/>
    <w:rsid w:val="005334E8"/>
    <w:rsid w:val="005350E8"/>
    <w:rsid w:val="00541B0F"/>
    <w:rsid w:val="00541B8C"/>
    <w:rsid w:val="005424B0"/>
    <w:rsid w:val="005479C4"/>
    <w:rsid w:val="00547B7C"/>
    <w:rsid w:val="005640D6"/>
    <w:rsid w:val="0057366F"/>
    <w:rsid w:val="005A1677"/>
    <w:rsid w:val="005A5C55"/>
    <w:rsid w:val="005A6D70"/>
    <w:rsid w:val="005A77A3"/>
    <w:rsid w:val="005B3F86"/>
    <w:rsid w:val="005B5059"/>
    <w:rsid w:val="005C314E"/>
    <w:rsid w:val="005F5945"/>
    <w:rsid w:val="005F6B70"/>
    <w:rsid w:val="00600992"/>
    <w:rsid w:val="00603BEB"/>
    <w:rsid w:val="00604694"/>
    <w:rsid w:val="00610AE7"/>
    <w:rsid w:val="006111CF"/>
    <w:rsid w:val="006124C0"/>
    <w:rsid w:val="0061383D"/>
    <w:rsid w:val="00623A90"/>
    <w:rsid w:val="00630CA1"/>
    <w:rsid w:val="00632ED1"/>
    <w:rsid w:val="00655293"/>
    <w:rsid w:val="006647EF"/>
    <w:rsid w:val="00675305"/>
    <w:rsid w:val="00681D16"/>
    <w:rsid w:val="006828FC"/>
    <w:rsid w:val="00691635"/>
    <w:rsid w:val="00692E4A"/>
    <w:rsid w:val="00694697"/>
    <w:rsid w:val="0069675C"/>
    <w:rsid w:val="006967D9"/>
    <w:rsid w:val="00697CC2"/>
    <w:rsid w:val="006A3D66"/>
    <w:rsid w:val="006A69B8"/>
    <w:rsid w:val="006B5280"/>
    <w:rsid w:val="006C1F0A"/>
    <w:rsid w:val="006C7D85"/>
    <w:rsid w:val="006D10FF"/>
    <w:rsid w:val="006D5262"/>
    <w:rsid w:val="006D5766"/>
    <w:rsid w:val="006E711F"/>
    <w:rsid w:val="006F62FE"/>
    <w:rsid w:val="006F6C07"/>
    <w:rsid w:val="00702159"/>
    <w:rsid w:val="00705791"/>
    <w:rsid w:val="007076EC"/>
    <w:rsid w:val="00711814"/>
    <w:rsid w:val="00720DEB"/>
    <w:rsid w:val="00720FFA"/>
    <w:rsid w:val="00726E0E"/>
    <w:rsid w:val="00736125"/>
    <w:rsid w:val="0073683A"/>
    <w:rsid w:val="00742845"/>
    <w:rsid w:val="00743777"/>
    <w:rsid w:val="00744894"/>
    <w:rsid w:val="0075052D"/>
    <w:rsid w:val="0076260A"/>
    <w:rsid w:val="00765359"/>
    <w:rsid w:val="00766889"/>
    <w:rsid w:val="00770BD7"/>
    <w:rsid w:val="00771BD7"/>
    <w:rsid w:val="00777BF3"/>
    <w:rsid w:val="00790930"/>
    <w:rsid w:val="007942B6"/>
    <w:rsid w:val="007A16DC"/>
    <w:rsid w:val="007A5128"/>
    <w:rsid w:val="007A6694"/>
    <w:rsid w:val="007B0AFF"/>
    <w:rsid w:val="007E4560"/>
    <w:rsid w:val="007E7E5F"/>
    <w:rsid w:val="007F2FA9"/>
    <w:rsid w:val="00804049"/>
    <w:rsid w:val="008259DB"/>
    <w:rsid w:val="00826F2C"/>
    <w:rsid w:val="00830AED"/>
    <w:rsid w:val="00832AF3"/>
    <w:rsid w:val="00840432"/>
    <w:rsid w:val="008413D0"/>
    <w:rsid w:val="00844D3F"/>
    <w:rsid w:val="00854CDB"/>
    <w:rsid w:val="0085688F"/>
    <w:rsid w:val="0085759B"/>
    <w:rsid w:val="00857962"/>
    <w:rsid w:val="00864053"/>
    <w:rsid w:val="00865249"/>
    <w:rsid w:val="0086778E"/>
    <w:rsid w:val="00871F0A"/>
    <w:rsid w:val="00873707"/>
    <w:rsid w:val="008802E7"/>
    <w:rsid w:val="0089157E"/>
    <w:rsid w:val="00893F50"/>
    <w:rsid w:val="00895E95"/>
    <w:rsid w:val="00896F2A"/>
    <w:rsid w:val="00897D08"/>
    <w:rsid w:val="008A2E34"/>
    <w:rsid w:val="008A3F07"/>
    <w:rsid w:val="008A7EA2"/>
    <w:rsid w:val="008B370D"/>
    <w:rsid w:val="008C2BF3"/>
    <w:rsid w:val="008C340B"/>
    <w:rsid w:val="008D1D2C"/>
    <w:rsid w:val="008E6866"/>
    <w:rsid w:val="00903828"/>
    <w:rsid w:val="009044C5"/>
    <w:rsid w:val="00935E20"/>
    <w:rsid w:val="00940C4B"/>
    <w:rsid w:val="00940D05"/>
    <w:rsid w:val="0094366F"/>
    <w:rsid w:val="00944633"/>
    <w:rsid w:val="009527B3"/>
    <w:rsid w:val="009538EF"/>
    <w:rsid w:val="00954450"/>
    <w:rsid w:val="00957291"/>
    <w:rsid w:val="009577A1"/>
    <w:rsid w:val="00960F28"/>
    <w:rsid w:val="009704BE"/>
    <w:rsid w:val="00970629"/>
    <w:rsid w:val="0097171B"/>
    <w:rsid w:val="00971CE0"/>
    <w:rsid w:val="009822B5"/>
    <w:rsid w:val="009926D5"/>
    <w:rsid w:val="00996E19"/>
    <w:rsid w:val="009A1691"/>
    <w:rsid w:val="009B3467"/>
    <w:rsid w:val="009C62EF"/>
    <w:rsid w:val="009D4A55"/>
    <w:rsid w:val="009E02B7"/>
    <w:rsid w:val="009E6DF7"/>
    <w:rsid w:val="009F53F8"/>
    <w:rsid w:val="00A01242"/>
    <w:rsid w:val="00A072E1"/>
    <w:rsid w:val="00A074B3"/>
    <w:rsid w:val="00A159A9"/>
    <w:rsid w:val="00A307CF"/>
    <w:rsid w:val="00A441E4"/>
    <w:rsid w:val="00A459D8"/>
    <w:rsid w:val="00A60FAB"/>
    <w:rsid w:val="00A6533E"/>
    <w:rsid w:val="00A745B5"/>
    <w:rsid w:val="00A7752F"/>
    <w:rsid w:val="00A776E1"/>
    <w:rsid w:val="00A85AB3"/>
    <w:rsid w:val="00A87655"/>
    <w:rsid w:val="00A91EAC"/>
    <w:rsid w:val="00A921FA"/>
    <w:rsid w:val="00AA390A"/>
    <w:rsid w:val="00AB6639"/>
    <w:rsid w:val="00AC6FF1"/>
    <w:rsid w:val="00AE0BFC"/>
    <w:rsid w:val="00AE6083"/>
    <w:rsid w:val="00AF0E6A"/>
    <w:rsid w:val="00AF35D4"/>
    <w:rsid w:val="00AF5635"/>
    <w:rsid w:val="00AF58DF"/>
    <w:rsid w:val="00B027EA"/>
    <w:rsid w:val="00B05CE1"/>
    <w:rsid w:val="00B06AF9"/>
    <w:rsid w:val="00B2122F"/>
    <w:rsid w:val="00B26231"/>
    <w:rsid w:val="00B30103"/>
    <w:rsid w:val="00B31C9B"/>
    <w:rsid w:val="00B366FC"/>
    <w:rsid w:val="00B4213C"/>
    <w:rsid w:val="00B47524"/>
    <w:rsid w:val="00B63C6F"/>
    <w:rsid w:val="00B647D7"/>
    <w:rsid w:val="00B7270E"/>
    <w:rsid w:val="00B76022"/>
    <w:rsid w:val="00B82274"/>
    <w:rsid w:val="00B83122"/>
    <w:rsid w:val="00B924C6"/>
    <w:rsid w:val="00BA524B"/>
    <w:rsid w:val="00BA5410"/>
    <w:rsid w:val="00BA7D0C"/>
    <w:rsid w:val="00BB0A02"/>
    <w:rsid w:val="00BB2238"/>
    <w:rsid w:val="00BB4D3C"/>
    <w:rsid w:val="00BB51C0"/>
    <w:rsid w:val="00BC1075"/>
    <w:rsid w:val="00BC2121"/>
    <w:rsid w:val="00BD0A60"/>
    <w:rsid w:val="00BD4AFE"/>
    <w:rsid w:val="00BD5D7E"/>
    <w:rsid w:val="00BD6133"/>
    <w:rsid w:val="00BE56FF"/>
    <w:rsid w:val="00BF5E63"/>
    <w:rsid w:val="00C0598C"/>
    <w:rsid w:val="00C065F6"/>
    <w:rsid w:val="00C1143E"/>
    <w:rsid w:val="00C12345"/>
    <w:rsid w:val="00C15B43"/>
    <w:rsid w:val="00C17E16"/>
    <w:rsid w:val="00C2046E"/>
    <w:rsid w:val="00C250F7"/>
    <w:rsid w:val="00C308DA"/>
    <w:rsid w:val="00C34DCF"/>
    <w:rsid w:val="00C4303D"/>
    <w:rsid w:val="00C436FD"/>
    <w:rsid w:val="00C47D25"/>
    <w:rsid w:val="00C5186F"/>
    <w:rsid w:val="00C60545"/>
    <w:rsid w:val="00C613F0"/>
    <w:rsid w:val="00C61B1C"/>
    <w:rsid w:val="00C6750A"/>
    <w:rsid w:val="00C730B0"/>
    <w:rsid w:val="00C73C3E"/>
    <w:rsid w:val="00C8024B"/>
    <w:rsid w:val="00C8062A"/>
    <w:rsid w:val="00C80C38"/>
    <w:rsid w:val="00C90DD2"/>
    <w:rsid w:val="00CA2766"/>
    <w:rsid w:val="00CA2E92"/>
    <w:rsid w:val="00CB3345"/>
    <w:rsid w:val="00CB3F6C"/>
    <w:rsid w:val="00CB51FC"/>
    <w:rsid w:val="00CB660B"/>
    <w:rsid w:val="00CC0DC7"/>
    <w:rsid w:val="00CD6C15"/>
    <w:rsid w:val="00CE3F05"/>
    <w:rsid w:val="00CE6ECF"/>
    <w:rsid w:val="00CF13E8"/>
    <w:rsid w:val="00CF1FEB"/>
    <w:rsid w:val="00CF3687"/>
    <w:rsid w:val="00CF43B4"/>
    <w:rsid w:val="00D07B73"/>
    <w:rsid w:val="00D164E1"/>
    <w:rsid w:val="00D23C37"/>
    <w:rsid w:val="00D37E56"/>
    <w:rsid w:val="00D47DB2"/>
    <w:rsid w:val="00D5559D"/>
    <w:rsid w:val="00D6117D"/>
    <w:rsid w:val="00D636C9"/>
    <w:rsid w:val="00D71FF2"/>
    <w:rsid w:val="00D72A1C"/>
    <w:rsid w:val="00D87302"/>
    <w:rsid w:val="00D934CB"/>
    <w:rsid w:val="00D97F08"/>
    <w:rsid w:val="00DA1C27"/>
    <w:rsid w:val="00DA3B0F"/>
    <w:rsid w:val="00DB446D"/>
    <w:rsid w:val="00DC1D6E"/>
    <w:rsid w:val="00DC4E65"/>
    <w:rsid w:val="00DD01EE"/>
    <w:rsid w:val="00DF4800"/>
    <w:rsid w:val="00E1153B"/>
    <w:rsid w:val="00E12AA8"/>
    <w:rsid w:val="00E178BE"/>
    <w:rsid w:val="00E24D59"/>
    <w:rsid w:val="00E275C2"/>
    <w:rsid w:val="00E3441F"/>
    <w:rsid w:val="00E37831"/>
    <w:rsid w:val="00E411C1"/>
    <w:rsid w:val="00E50C0A"/>
    <w:rsid w:val="00E52A40"/>
    <w:rsid w:val="00E7104B"/>
    <w:rsid w:val="00E72C1B"/>
    <w:rsid w:val="00E73212"/>
    <w:rsid w:val="00E903C7"/>
    <w:rsid w:val="00EA2C3A"/>
    <w:rsid w:val="00EA357D"/>
    <w:rsid w:val="00EA3845"/>
    <w:rsid w:val="00EA51D0"/>
    <w:rsid w:val="00EA6AC8"/>
    <w:rsid w:val="00EB61E2"/>
    <w:rsid w:val="00EC2082"/>
    <w:rsid w:val="00EC6D04"/>
    <w:rsid w:val="00EE44E3"/>
    <w:rsid w:val="00F34630"/>
    <w:rsid w:val="00F34D38"/>
    <w:rsid w:val="00F3684C"/>
    <w:rsid w:val="00F4104D"/>
    <w:rsid w:val="00F42647"/>
    <w:rsid w:val="00F47DAB"/>
    <w:rsid w:val="00F57FDA"/>
    <w:rsid w:val="00F61579"/>
    <w:rsid w:val="00F62005"/>
    <w:rsid w:val="00F63D8B"/>
    <w:rsid w:val="00F65044"/>
    <w:rsid w:val="00F7656D"/>
    <w:rsid w:val="00F81B2D"/>
    <w:rsid w:val="00F81D57"/>
    <w:rsid w:val="00F83886"/>
    <w:rsid w:val="00F93EE6"/>
    <w:rsid w:val="00F951E8"/>
    <w:rsid w:val="00FA6655"/>
    <w:rsid w:val="00FB0213"/>
    <w:rsid w:val="00FC679D"/>
    <w:rsid w:val="00FC7DC4"/>
    <w:rsid w:val="00FD2373"/>
    <w:rsid w:val="00FD740A"/>
    <w:rsid w:val="00FE0B13"/>
    <w:rsid w:val="00FF0A37"/>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uiPriority w:val="99"/>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uiPriority w:val="99"/>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F436E-01C1-4A13-A771-6F47E878F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4</Pages>
  <Words>6736</Words>
  <Characters>3840</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T Lesy</cp:lastModifiedBy>
  <cp:revision>331</cp:revision>
  <cp:lastPrinted>2020-12-09T08:16:00Z</cp:lastPrinted>
  <dcterms:created xsi:type="dcterms:W3CDTF">2020-06-09T06:38:00Z</dcterms:created>
  <dcterms:modified xsi:type="dcterms:W3CDTF">2021-01-25T10:51:00Z</dcterms:modified>
</cp:coreProperties>
</file>