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24D" w:rsidRPr="00FD2373" w:rsidRDefault="0002524D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FD2373">
        <w:rPr>
          <w:rFonts w:ascii="Times New Roman" w:hAnsi="Times New Roman"/>
          <w:color w:val="auto"/>
          <w:sz w:val="28"/>
          <w:szCs w:val="28"/>
          <w:lang w:val="ru-RU"/>
        </w:rPr>
        <w:t>ПОЯСНЮВАЛЬНА ЗАПИСКА</w:t>
      </w:r>
    </w:p>
    <w:p w:rsidR="0002524D" w:rsidRPr="00FD2373" w:rsidRDefault="0002524D" w:rsidP="001A47C9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  <w:r w:rsidRPr="00FD2373"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до проєкту рішення міської ради „Про внесення змін до рішення міської ради від 19.12.2019р. № 60/6 „Про міський бюджет на 2020 рік” </w:t>
      </w:r>
    </w:p>
    <w:p w:rsidR="0002524D" w:rsidRPr="00FD2373" w:rsidRDefault="0002524D" w:rsidP="00FD2373">
      <w:pPr>
        <w:pStyle w:val="2"/>
        <w:spacing w:before="0" w:beforeAutospacing="0" w:after="0" w:afterAutospacing="0"/>
        <w:contextualSpacing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</w:p>
    <w:p w:rsidR="0002524D" w:rsidRPr="00FD2373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FD2373">
        <w:rPr>
          <w:rFonts w:ascii="Times New Roman" w:hAnsi="Times New Roman"/>
          <w:b/>
          <w:bCs/>
          <w:sz w:val="28"/>
          <w:szCs w:val="28"/>
          <w:lang w:val="ru-RU"/>
        </w:rPr>
        <w:t>1. Підстава розроблення проєкту</w:t>
      </w:r>
    </w:p>
    <w:p w:rsidR="0002524D" w:rsidRPr="00FD2373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2373">
        <w:rPr>
          <w:rFonts w:ascii="Times New Roman" w:hAnsi="Times New Roman"/>
          <w:sz w:val="28"/>
          <w:szCs w:val="28"/>
          <w:lang w:val="ru-RU"/>
        </w:rPr>
        <w:t>Проєкт рішення міської ради „Про внесення змін до рішення міської ради від 19.12.2019р. № 60/6 „Про міський бюджет на 2020 рік” розроблено на підставі положень статті 78 Бюджетного кодексу України та з урахуванням вимог пункту 23 частини 1 статті 26 Закону України “Про місцеве самоврядування в Україні”.</w:t>
      </w:r>
    </w:p>
    <w:p w:rsidR="00E56295" w:rsidRDefault="00E56295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2524D" w:rsidRPr="00FD2373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D2373">
        <w:rPr>
          <w:rFonts w:ascii="Times New Roman" w:hAnsi="Times New Roman"/>
          <w:b/>
          <w:sz w:val="28"/>
          <w:szCs w:val="28"/>
          <w:lang w:val="ru-RU"/>
        </w:rPr>
        <w:t>2. Суть питання проєкту</w:t>
      </w:r>
    </w:p>
    <w:p w:rsidR="0002524D" w:rsidRPr="00FD2373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2373">
        <w:rPr>
          <w:rFonts w:ascii="Times New Roman" w:hAnsi="Times New Roman"/>
          <w:sz w:val="28"/>
          <w:szCs w:val="28"/>
          <w:lang w:val="ru-RU"/>
        </w:rPr>
        <w:t>Проєкт рішення підготовлено з метою уточнення показників для забезпечення ефективного вико</w:t>
      </w:r>
      <w:r w:rsidRPr="00FD2373">
        <w:rPr>
          <w:rFonts w:ascii="Times New Roman" w:hAnsi="Times New Roman"/>
          <w:sz w:val="28"/>
          <w:szCs w:val="28"/>
          <w:lang w:val="uk-UA"/>
        </w:rPr>
        <w:t>нання</w:t>
      </w:r>
      <w:r w:rsidRPr="00FD2373">
        <w:rPr>
          <w:rFonts w:ascii="Times New Roman" w:hAnsi="Times New Roman"/>
          <w:sz w:val="28"/>
          <w:szCs w:val="28"/>
          <w:lang w:val="ru-RU"/>
        </w:rPr>
        <w:t xml:space="preserve"> міського бюджету</w:t>
      </w:r>
      <w:r w:rsidRPr="00FD237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D2373">
        <w:rPr>
          <w:rFonts w:ascii="Times New Roman" w:hAnsi="Times New Roman"/>
          <w:sz w:val="28"/>
          <w:szCs w:val="28"/>
          <w:lang w:val="ru-RU"/>
        </w:rPr>
        <w:t xml:space="preserve">та </w:t>
      </w:r>
      <w:r w:rsidRPr="00FD2373">
        <w:rPr>
          <w:rFonts w:ascii="Times New Roman" w:hAnsi="Times New Roman"/>
          <w:sz w:val="28"/>
          <w:szCs w:val="28"/>
          <w:lang w:val="uk-UA"/>
        </w:rPr>
        <w:t xml:space="preserve">раціонального використання </w:t>
      </w:r>
      <w:r w:rsidRPr="00FD2373">
        <w:rPr>
          <w:rFonts w:ascii="Times New Roman" w:hAnsi="Times New Roman"/>
          <w:sz w:val="28"/>
          <w:szCs w:val="28"/>
          <w:lang w:val="ru-RU"/>
        </w:rPr>
        <w:t xml:space="preserve">коштів від надходження трансфертів з місцевих бюджетів.  </w:t>
      </w:r>
    </w:p>
    <w:p w:rsidR="00E56295" w:rsidRDefault="00E56295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2524D" w:rsidRPr="00FD2373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2373">
        <w:rPr>
          <w:rFonts w:ascii="Times New Roman" w:hAnsi="Times New Roman"/>
          <w:b/>
          <w:bCs/>
          <w:sz w:val="28"/>
          <w:szCs w:val="28"/>
          <w:lang w:val="ru-RU"/>
        </w:rPr>
        <w:t>3. Правові аспекти</w:t>
      </w:r>
    </w:p>
    <w:p w:rsidR="0002524D" w:rsidRPr="00FD2373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2373">
        <w:rPr>
          <w:rFonts w:ascii="Times New Roman" w:hAnsi="Times New Roman"/>
          <w:sz w:val="28"/>
          <w:szCs w:val="28"/>
          <w:lang w:val="ru-RU"/>
        </w:rPr>
        <w:t>У даній сфері правового регулювання застосовуються:</w:t>
      </w:r>
    </w:p>
    <w:p w:rsidR="0002524D" w:rsidRPr="00FD2373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2373">
        <w:rPr>
          <w:rFonts w:ascii="Times New Roman" w:hAnsi="Times New Roman"/>
          <w:sz w:val="28"/>
          <w:szCs w:val="28"/>
          <w:lang w:val="ru-RU"/>
        </w:rPr>
        <w:t>– Бюджетний кодекс України, ст.78;</w:t>
      </w:r>
    </w:p>
    <w:p w:rsidR="00E56295" w:rsidRDefault="00E56295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2524D" w:rsidRPr="00FD2373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FD2373">
        <w:rPr>
          <w:rFonts w:ascii="Times New Roman" w:hAnsi="Times New Roman"/>
          <w:b/>
          <w:bCs/>
          <w:sz w:val="28"/>
          <w:szCs w:val="28"/>
          <w:lang w:val="ru-RU"/>
        </w:rPr>
        <w:t>4. Фінансово-економічне обґрунтування</w:t>
      </w:r>
    </w:p>
    <w:p w:rsidR="0002524D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ar-SA"/>
        </w:rPr>
      </w:pPr>
      <w:r w:rsidRPr="00FD2373">
        <w:rPr>
          <w:rFonts w:ascii="Times New Roman" w:hAnsi="Times New Roman"/>
          <w:sz w:val="28"/>
          <w:szCs w:val="28"/>
          <w:lang w:val="ru-RU"/>
        </w:rPr>
        <w:t xml:space="preserve">Реалізація даного проєкту забезпечується завдяки </w:t>
      </w:r>
      <w:r w:rsidRPr="00FD2373">
        <w:rPr>
          <w:rFonts w:ascii="Times New Roman" w:hAnsi="Times New Roman"/>
          <w:sz w:val="28"/>
          <w:szCs w:val="28"/>
          <w:lang w:val="ru-RU" w:eastAsia="ar-SA"/>
        </w:rPr>
        <w:t xml:space="preserve">внесенню збалансованих змін, в межах загального обсягу бюджету, </w:t>
      </w:r>
      <w:r w:rsidR="006B2E2D">
        <w:rPr>
          <w:rFonts w:ascii="Times New Roman" w:hAnsi="Times New Roman"/>
          <w:sz w:val="28"/>
          <w:szCs w:val="28"/>
          <w:lang w:val="ru-RU" w:eastAsia="ar-SA"/>
        </w:rPr>
        <w:t>та в межах загального обсягу асигнувань по розпоряднику</w:t>
      </w:r>
      <w:r w:rsidR="00E56295">
        <w:rPr>
          <w:rFonts w:ascii="Times New Roman" w:hAnsi="Times New Roman"/>
          <w:sz w:val="28"/>
          <w:szCs w:val="28"/>
          <w:lang w:val="ru-RU" w:eastAsia="ar-SA"/>
        </w:rPr>
        <w:t>, а також за рахунок зміни обсягів міжбюджетних трансфертів</w:t>
      </w:r>
      <w:r w:rsidRPr="00FD2373">
        <w:rPr>
          <w:rFonts w:ascii="Times New Roman" w:hAnsi="Times New Roman"/>
          <w:sz w:val="28"/>
          <w:szCs w:val="28"/>
          <w:lang w:val="ru-RU" w:eastAsia="ar-SA"/>
        </w:rPr>
        <w:t>.</w:t>
      </w:r>
    </w:p>
    <w:p w:rsidR="006B2E2D" w:rsidRPr="00FD2373" w:rsidRDefault="006B2E2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ar-SA"/>
        </w:rPr>
      </w:pPr>
    </w:p>
    <w:p w:rsidR="00F23E9B" w:rsidRPr="00966B35" w:rsidRDefault="00F23E9B" w:rsidP="00966B35">
      <w:pPr>
        <w:ind w:firstLine="567"/>
        <w:jc w:val="both"/>
        <w:rPr>
          <w:color w:val="000000"/>
          <w:sz w:val="28"/>
          <w:szCs w:val="28"/>
        </w:rPr>
      </w:pPr>
      <w:r w:rsidRPr="00966B35">
        <w:rPr>
          <w:color w:val="000000"/>
          <w:sz w:val="28"/>
          <w:szCs w:val="28"/>
        </w:rPr>
        <w:t xml:space="preserve">В зв’язку з економією коштів по </w:t>
      </w:r>
      <w:r w:rsidR="00966B35">
        <w:rPr>
          <w:color w:val="000000"/>
          <w:sz w:val="28"/>
          <w:szCs w:val="28"/>
          <w:lang w:val="ru-RU"/>
        </w:rPr>
        <w:t>деяких статтях видатк</w:t>
      </w:r>
      <w:r w:rsidR="00966B35">
        <w:rPr>
          <w:color w:val="000000"/>
          <w:sz w:val="28"/>
          <w:szCs w:val="28"/>
        </w:rPr>
        <w:t>і</w:t>
      </w:r>
      <w:r w:rsidR="00966B35">
        <w:rPr>
          <w:color w:val="000000"/>
          <w:sz w:val="28"/>
          <w:szCs w:val="28"/>
          <w:lang w:val="ru-RU"/>
        </w:rPr>
        <w:t xml:space="preserve">в відділу культури виконавчого комітету міської ради, та враховуючи пропозиції розпорядника від 16.02.20р. №210/18.22, вищезазначені </w:t>
      </w:r>
      <w:r w:rsidRPr="00966B35">
        <w:rPr>
          <w:color w:val="000000"/>
          <w:sz w:val="28"/>
          <w:szCs w:val="28"/>
        </w:rPr>
        <w:t xml:space="preserve">кошти </w:t>
      </w:r>
      <w:r w:rsidR="00966B35">
        <w:rPr>
          <w:color w:val="000000"/>
          <w:sz w:val="28"/>
          <w:szCs w:val="28"/>
        </w:rPr>
        <w:t xml:space="preserve">економії переносяться </w:t>
      </w:r>
      <w:r w:rsidRPr="00966B35">
        <w:rPr>
          <w:color w:val="000000"/>
          <w:sz w:val="28"/>
          <w:szCs w:val="28"/>
        </w:rPr>
        <w:t>на виплату премії працівникам музею</w:t>
      </w:r>
      <w:r w:rsidR="00966B35">
        <w:rPr>
          <w:color w:val="000000"/>
          <w:sz w:val="28"/>
          <w:szCs w:val="28"/>
        </w:rPr>
        <w:t xml:space="preserve"> та</w:t>
      </w:r>
      <w:r w:rsidRPr="00966B35">
        <w:rPr>
          <w:color w:val="000000"/>
          <w:sz w:val="28"/>
          <w:szCs w:val="28"/>
        </w:rPr>
        <w:t xml:space="preserve"> винагород</w:t>
      </w:r>
      <w:r w:rsidR="00591EC5">
        <w:rPr>
          <w:color w:val="000000"/>
          <w:sz w:val="28"/>
          <w:szCs w:val="28"/>
        </w:rPr>
        <w:t>и</w:t>
      </w:r>
      <w:r w:rsidRPr="00966B35">
        <w:rPr>
          <w:color w:val="000000"/>
          <w:sz w:val="28"/>
          <w:szCs w:val="28"/>
        </w:rPr>
        <w:t xml:space="preserve"> викладачам шк</w:t>
      </w:r>
      <w:r w:rsidR="00966B35">
        <w:rPr>
          <w:color w:val="000000"/>
          <w:sz w:val="28"/>
          <w:szCs w:val="28"/>
        </w:rPr>
        <w:t>і</w:t>
      </w:r>
      <w:r w:rsidRPr="00966B35">
        <w:rPr>
          <w:color w:val="000000"/>
          <w:sz w:val="28"/>
          <w:szCs w:val="28"/>
        </w:rPr>
        <w:t>л естетичного виховання</w:t>
      </w:r>
      <w:r w:rsidR="00966B35">
        <w:rPr>
          <w:color w:val="000000"/>
          <w:sz w:val="28"/>
          <w:szCs w:val="28"/>
        </w:rPr>
        <w:t>, а саме:</w:t>
      </w:r>
    </w:p>
    <w:p w:rsidR="00F23E9B" w:rsidRPr="00966B35" w:rsidRDefault="00966B35" w:rsidP="00966B3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</w:t>
      </w:r>
      <w:r w:rsidR="00F23E9B" w:rsidRPr="00966B35">
        <w:rPr>
          <w:color w:val="000000"/>
          <w:sz w:val="28"/>
          <w:szCs w:val="28"/>
        </w:rPr>
        <w:t>КФК 1014040 «Музеї та виставки»</w:t>
      </w:r>
    </w:p>
    <w:p w:rsidR="00F23E9B" w:rsidRPr="00966B35" w:rsidRDefault="00F23E9B" w:rsidP="00966B35">
      <w:pPr>
        <w:rPr>
          <w:color w:val="000000"/>
          <w:sz w:val="28"/>
          <w:szCs w:val="28"/>
        </w:rPr>
      </w:pPr>
      <w:r w:rsidRPr="00966B35">
        <w:rPr>
          <w:color w:val="000000"/>
          <w:sz w:val="28"/>
          <w:szCs w:val="28"/>
        </w:rPr>
        <w:t>КЕКВ 2111 + 9240,00 грн.</w:t>
      </w:r>
    </w:p>
    <w:p w:rsidR="00F23E9B" w:rsidRPr="00966B35" w:rsidRDefault="00F23E9B" w:rsidP="00966B35">
      <w:pPr>
        <w:rPr>
          <w:color w:val="000000"/>
          <w:sz w:val="28"/>
          <w:szCs w:val="28"/>
        </w:rPr>
      </w:pPr>
      <w:r w:rsidRPr="00966B35">
        <w:rPr>
          <w:color w:val="000000"/>
          <w:sz w:val="28"/>
          <w:szCs w:val="28"/>
        </w:rPr>
        <w:t>КЕКВ 2120 – 6260,00 грн.</w:t>
      </w:r>
    </w:p>
    <w:p w:rsidR="00F23E9B" w:rsidRPr="00966B35" w:rsidRDefault="00966B35" w:rsidP="00966B35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</w:t>
      </w:r>
      <w:r w:rsidR="00F23E9B" w:rsidRPr="00966B35">
        <w:rPr>
          <w:color w:val="000000"/>
          <w:sz w:val="28"/>
          <w:szCs w:val="28"/>
        </w:rPr>
        <w:t>КФК 1010160 «Керівництво і управління»</w:t>
      </w:r>
    </w:p>
    <w:p w:rsidR="00F23E9B" w:rsidRPr="00966B35" w:rsidRDefault="00F23E9B" w:rsidP="00966B35">
      <w:pPr>
        <w:rPr>
          <w:color w:val="000000"/>
          <w:sz w:val="28"/>
          <w:szCs w:val="28"/>
        </w:rPr>
      </w:pPr>
      <w:r w:rsidRPr="00966B35">
        <w:rPr>
          <w:color w:val="000000"/>
          <w:sz w:val="28"/>
          <w:szCs w:val="28"/>
        </w:rPr>
        <w:t>КЕКВ 2111 – 70000,00 грн.</w:t>
      </w:r>
    </w:p>
    <w:p w:rsidR="00F23E9B" w:rsidRPr="00966B35" w:rsidRDefault="00F23E9B" w:rsidP="00966B35">
      <w:pPr>
        <w:rPr>
          <w:color w:val="000000"/>
          <w:sz w:val="28"/>
          <w:szCs w:val="28"/>
        </w:rPr>
      </w:pPr>
      <w:r w:rsidRPr="00966B35">
        <w:rPr>
          <w:color w:val="000000"/>
          <w:sz w:val="28"/>
          <w:szCs w:val="28"/>
        </w:rPr>
        <w:t>КЕКВ 2120 – 25000,00 грн.</w:t>
      </w:r>
    </w:p>
    <w:p w:rsidR="00F23E9B" w:rsidRPr="00966B35" w:rsidRDefault="00966B35" w:rsidP="00966B35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</w:t>
      </w:r>
      <w:r w:rsidR="00F23E9B" w:rsidRPr="00966B35">
        <w:rPr>
          <w:color w:val="000000"/>
          <w:sz w:val="28"/>
          <w:szCs w:val="28"/>
        </w:rPr>
        <w:t>КФК 1014060 «Палаци та будинки культури»</w:t>
      </w:r>
    </w:p>
    <w:p w:rsidR="00F23E9B" w:rsidRPr="00966B35" w:rsidRDefault="00F23E9B" w:rsidP="00966B35">
      <w:pPr>
        <w:rPr>
          <w:color w:val="000000"/>
          <w:sz w:val="28"/>
          <w:szCs w:val="28"/>
        </w:rPr>
      </w:pPr>
      <w:r w:rsidRPr="00966B35">
        <w:rPr>
          <w:color w:val="000000"/>
          <w:sz w:val="28"/>
          <w:szCs w:val="28"/>
        </w:rPr>
        <w:t>КЕКВ 2111 – 41000,00 грн.</w:t>
      </w:r>
    </w:p>
    <w:p w:rsidR="00F23E9B" w:rsidRPr="00966B35" w:rsidRDefault="00F23E9B" w:rsidP="00966B35">
      <w:pPr>
        <w:rPr>
          <w:color w:val="000000"/>
          <w:sz w:val="28"/>
          <w:szCs w:val="28"/>
        </w:rPr>
      </w:pPr>
      <w:r w:rsidRPr="00966B35">
        <w:rPr>
          <w:color w:val="000000"/>
          <w:sz w:val="28"/>
          <w:szCs w:val="28"/>
        </w:rPr>
        <w:t>КЕКВ 2120 – 20930,00 грн.</w:t>
      </w:r>
    </w:p>
    <w:p w:rsidR="00F23E9B" w:rsidRPr="00966B35" w:rsidRDefault="00966B35" w:rsidP="00966B35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</w:t>
      </w:r>
      <w:r w:rsidR="00F23E9B" w:rsidRPr="00966B35">
        <w:rPr>
          <w:color w:val="000000"/>
          <w:sz w:val="28"/>
          <w:szCs w:val="28"/>
        </w:rPr>
        <w:t>КФК 1014081 «Інші заклади культури(бухгалтерія)</w:t>
      </w:r>
    </w:p>
    <w:p w:rsidR="00F23E9B" w:rsidRPr="00966B35" w:rsidRDefault="00F23E9B" w:rsidP="00966B35">
      <w:pPr>
        <w:rPr>
          <w:color w:val="000000"/>
          <w:sz w:val="28"/>
          <w:szCs w:val="28"/>
        </w:rPr>
      </w:pPr>
      <w:r w:rsidRPr="00966B35">
        <w:rPr>
          <w:color w:val="000000"/>
          <w:sz w:val="28"/>
          <w:szCs w:val="28"/>
        </w:rPr>
        <w:t>КЕКВ 2111 + 18670,00 грн.</w:t>
      </w:r>
    </w:p>
    <w:p w:rsidR="00F23E9B" w:rsidRPr="00966B35" w:rsidRDefault="00F23E9B" w:rsidP="00966B35">
      <w:pPr>
        <w:rPr>
          <w:color w:val="000000"/>
          <w:sz w:val="28"/>
          <w:szCs w:val="28"/>
        </w:rPr>
      </w:pPr>
      <w:r w:rsidRPr="00966B35">
        <w:rPr>
          <w:color w:val="000000"/>
          <w:sz w:val="28"/>
          <w:szCs w:val="28"/>
        </w:rPr>
        <w:t>КЕКВ 2120 – 7820,00 грн.</w:t>
      </w:r>
    </w:p>
    <w:p w:rsidR="00F23E9B" w:rsidRPr="00966B35" w:rsidRDefault="00966B35" w:rsidP="00966B35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</w:t>
      </w:r>
      <w:r w:rsidR="00F23E9B" w:rsidRPr="00966B35">
        <w:rPr>
          <w:color w:val="000000"/>
          <w:sz w:val="28"/>
          <w:szCs w:val="28"/>
        </w:rPr>
        <w:t>КФК 1011100 «Школи естетичного виховання»</w:t>
      </w:r>
    </w:p>
    <w:p w:rsidR="00F23E9B" w:rsidRPr="00966B35" w:rsidRDefault="00F23E9B" w:rsidP="00966B35">
      <w:pPr>
        <w:rPr>
          <w:color w:val="000000"/>
          <w:sz w:val="28"/>
          <w:szCs w:val="28"/>
        </w:rPr>
      </w:pPr>
      <w:r w:rsidRPr="00966B35">
        <w:rPr>
          <w:color w:val="000000"/>
          <w:sz w:val="28"/>
          <w:szCs w:val="28"/>
        </w:rPr>
        <w:t>КЕКВ 2111 + 128100,00 грн.</w:t>
      </w:r>
    </w:p>
    <w:p w:rsidR="00F23E9B" w:rsidRDefault="00F23E9B" w:rsidP="00966B35">
      <w:pPr>
        <w:rPr>
          <w:color w:val="000000"/>
          <w:sz w:val="28"/>
          <w:szCs w:val="28"/>
        </w:rPr>
      </w:pPr>
      <w:r w:rsidRPr="00966B35">
        <w:rPr>
          <w:color w:val="000000"/>
          <w:sz w:val="28"/>
          <w:szCs w:val="28"/>
        </w:rPr>
        <w:t>КЕКВ 2120 + 15000,00 грн.</w:t>
      </w:r>
    </w:p>
    <w:p w:rsidR="00B64775" w:rsidRDefault="00B64775" w:rsidP="00B647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лист </w:t>
      </w:r>
      <w:r w:rsidRPr="00B64775">
        <w:rPr>
          <w:sz w:val="28"/>
          <w:szCs w:val="28"/>
        </w:rPr>
        <w:t>Комунальн</w:t>
      </w:r>
      <w:r>
        <w:rPr>
          <w:sz w:val="28"/>
          <w:szCs w:val="28"/>
        </w:rPr>
        <w:t>ого</w:t>
      </w:r>
      <w:r w:rsidRPr="00B64775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B64775">
        <w:rPr>
          <w:sz w:val="28"/>
          <w:szCs w:val="28"/>
        </w:rPr>
        <w:t xml:space="preserve"> «КДЮСШ ім. Є.Кондратовича»</w:t>
      </w:r>
      <w:r>
        <w:rPr>
          <w:sz w:val="28"/>
          <w:szCs w:val="28"/>
        </w:rPr>
        <w:t xml:space="preserve"> від 16.02.20р. №164, </w:t>
      </w:r>
      <w:r w:rsidRPr="00B64775">
        <w:rPr>
          <w:sz w:val="28"/>
          <w:szCs w:val="28"/>
        </w:rPr>
        <w:t>збільш</w:t>
      </w:r>
      <w:r>
        <w:rPr>
          <w:sz w:val="28"/>
          <w:szCs w:val="28"/>
        </w:rPr>
        <w:t>уються</w:t>
      </w:r>
      <w:r w:rsidRPr="00B64775">
        <w:rPr>
          <w:sz w:val="28"/>
          <w:szCs w:val="28"/>
        </w:rPr>
        <w:t xml:space="preserve"> асигнування по КЕКВ 2111 «Заробітна плата» в сумі 48000 гривень за рахунок </w:t>
      </w:r>
      <w:r>
        <w:rPr>
          <w:sz w:val="28"/>
          <w:szCs w:val="28"/>
        </w:rPr>
        <w:t>економії коштів</w:t>
      </w:r>
      <w:r w:rsidRPr="00B64775">
        <w:rPr>
          <w:sz w:val="28"/>
          <w:szCs w:val="28"/>
        </w:rPr>
        <w:t xml:space="preserve"> по КЕКВ 2120 « </w:t>
      </w:r>
      <w:r>
        <w:rPr>
          <w:sz w:val="28"/>
          <w:szCs w:val="28"/>
        </w:rPr>
        <w:t>Нарахування на заробітну плату».</w:t>
      </w:r>
    </w:p>
    <w:p w:rsidR="004F7400" w:rsidRDefault="004F7400" w:rsidP="004F7400">
      <w:pPr>
        <w:ind w:firstLine="708"/>
        <w:jc w:val="both"/>
      </w:pPr>
      <w:r>
        <w:rPr>
          <w:sz w:val="28"/>
          <w:szCs w:val="28"/>
        </w:rPr>
        <w:t xml:space="preserve">З метою ефективного використання бюджетних коштів по закладах фізичної культури та спорту, та враховуючи звернення головного розпорядника коштів Відділу фізичної культури та спорту виконавчого комітету Ковельської міської ради від 16.12.20р. 316/22-78, вносяться зміни до розпису асигнувань на 2020 рік, а саме: </w:t>
      </w:r>
    </w:p>
    <w:p w:rsidR="004F7400" w:rsidRDefault="004F7400" w:rsidP="004F7400">
      <w:pPr>
        <w:ind w:firstLine="708"/>
        <w:jc w:val="both"/>
      </w:pPr>
      <w:r>
        <w:rPr>
          <w:sz w:val="28"/>
          <w:szCs w:val="28"/>
        </w:rPr>
        <w:t>1)  за  КПКВ 1115031 “Утримання та навчально-тренувальна робота комунальних дитячо-юнацьких спортивних шкіл”:</w:t>
      </w:r>
    </w:p>
    <w:p w:rsidR="004F7400" w:rsidRDefault="004F7400" w:rsidP="004F7400">
      <w:pPr>
        <w:ind w:firstLine="708"/>
        <w:jc w:val="both"/>
      </w:pPr>
      <w:r>
        <w:rPr>
          <w:sz w:val="28"/>
          <w:szCs w:val="28"/>
        </w:rPr>
        <w:t>- зменшуються асигнування по КЕКВ 2120 “Нарахування на заробітну плату” на суму 1</w:t>
      </w:r>
      <w:r w:rsidR="006F1472" w:rsidRPr="006F1472">
        <w:rPr>
          <w:sz w:val="28"/>
          <w:szCs w:val="28"/>
          <w:lang w:val="ru-RU"/>
        </w:rPr>
        <w:t>0600</w:t>
      </w:r>
      <w:r>
        <w:rPr>
          <w:sz w:val="28"/>
          <w:szCs w:val="28"/>
        </w:rPr>
        <w:t>,00 грн. в результаті оподаткування фонду заробітної плати працюючих інвалідів за ставкою 8,41%;</w:t>
      </w:r>
    </w:p>
    <w:p w:rsidR="004F7400" w:rsidRPr="006F1472" w:rsidRDefault="004F7400" w:rsidP="006F147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- збільшуються асигнування по КЕКВ 2111 “Заробітна плата” на суму 2</w:t>
      </w:r>
      <w:r w:rsidR="006F1472">
        <w:rPr>
          <w:sz w:val="28"/>
          <w:szCs w:val="28"/>
          <w:lang w:val="ru-RU"/>
        </w:rPr>
        <w:t>0600</w:t>
      </w:r>
      <w:bookmarkStart w:id="0" w:name="_GoBack"/>
      <w:bookmarkEnd w:id="0"/>
      <w:r>
        <w:rPr>
          <w:sz w:val="28"/>
          <w:szCs w:val="28"/>
        </w:rPr>
        <w:t>,00 грн.</w:t>
      </w:r>
    </w:p>
    <w:p w:rsidR="004F7400" w:rsidRDefault="004F7400" w:rsidP="004F7400">
      <w:pPr>
        <w:ind w:firstLine="708"/>
        <w:jc w:val="both"/>
      </w:pPr>
      <w:r>
        <w:rPr>
          <w:sz w:val="28"/>
          <w:szCs w:val="28"/>
        </w:rPr>
        <w:t>2)  за  КПКВ 1110160 “Керівництво і управління у відповідній сфері у містах (місті) Києві, селищах, селах, об'єднаних територіальних громадах” :</w:t>
      </w:r>
    </w:p>
    <w:p w:rsidR="004F7400" w:rsidRDefault="004F7400" w:rsidP="004F7400">
      <w:pPr>
        <w:ind w:firstLine="708"/>
        <w:jc w:val="both"/>
      </w:pPr>
      <w:r>
        <w:rPr>
          <w:sz w:val="28"/>
          <w:szCs w:val="28"/>
        </w:rPr>
        <w:t>- зменшуються асигнування по КЕКВ 2120 “Нарахування на заробітну плату” на суму 21500,00 грн. в результаті оподаткування фонду заробітної плати працюючих інвалідів за ставкою 8,41%;</w:t>
      </w:r>
    </w:p>
    <w:p w:rsidR="004F7400" w:rsidRDefault="004F7400" w:rsidP="004F74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збільшуються асигнування по КЕКВ 2111 “Заробітна плата” на суму 11500,00 грн.</w:t>
      </w:r>
    </w:p>
    <w:p w:rsidR="004156BE" w:rsidRDefault="004156BE" w:rsidP="00FB1BA1">
      <w:pPr>
        <w:ind w:firstLine="567"/>
        <w:jc w:val="both"/>
        <w:rPr>
          <w:color w:val="000000"/>
          <w:sz w:val="28"/>
          <w:szCs w:val="28"/>
        </w:rPr>
      </w:pPr>
    </w:p>
    <w:p w:rsidR="006D1549" w:rsidRPr="006D1549" w:rsidRDefault="006D1549" w:rsidP="00FB1BA1">
      <w:pPr>
        <w:ind w:firstLine="567"/>
        <w:jc w:val="both"/>
        <w:rPr>
          <w:color w:val="000000"/>
          <w:sz w:val="28"/>
          <w:szCs w:val="28"/>
        </w:rPr>
      </w:pPr>
      <w:r w:rsidRPr="006D1549">
        <w:rPr>
          <w:color w:val="000000"/>
          <w:sz w:val="28"/>
          <w:szCs w:val="28"/>
        </w:rPr>
        <w:t xml:space="preserve">З метою придбання медичного обладнання необхідного для забезпечення надання медичної допомоги хворим на гостру респіраторну хворобу COVID-19, спричинену коронавірусом SARS-CoV-2, </w:t>
      </w:r>
      <w:r w:rsidR="00DC3E38">
        <w:rPr>
          <w:color w:val="000000"/>
          <w:sz w:val="28"/>
          <w:szCs w:val="28"/>
        </w:rPr>
        <w:t>є необхідність</w:t>
      </w:r>
      <w:r w:rsidRPr="006D1549">
        <w:rPr>
          <w:color w:val="000000"/>
          <w:sz w:val="28"/>
          <w:szCs w:val="28"/>
        </w:rPr>
        <w:t xml:space="preserve"> економію видатків по оплаті енергоносіїв перенести на придбання дефібриляторів, стерилізатора етиленоксидного газового та часткової оплати апарату ультразвукової діагностики</w:t>
      </w:r>
      <w:r w:rsidR="00FB1BA1">
        <w:rPr>
          <w:color w:val="000000"/>
          <w:sz w:val="28"/>
          <w:szCs w:val="28"/>
        </w:rPr>
        <w:t>, та враховуючи пропозиції комунального некомерційного підприємства Ковельське міськрайонне територіальне медичне об’єднання Ковельської міської ради Волинської області</w:t>
      </w:r>
      <w:r w:rsidR="005A49F9">
        <w:rPr>
          <w:color w:val="000000"/>
          <w:sz w:val="28"/>
          <w:szCs w:val="28"/>
        </w:rPr>
        <w:t xml:space="preserve"> від 17.12.20р. №5503/08-2.20</w:t>
      </w:r>
      <w:r w:rsidRPr="006D1549">
        <w:rPr>
          <w:color w:val="000000"/>
          <w:sz w:val="28"/>
          <w:szCs w:val="28"/>
        </w:rPr>
        <w:t>:</w:t>
      </w:r>
    </w:p>
    <w:p w:rsidR="006D1549" w:rsidRPr="006D1549" w:rsidRDefault="006D1549" w:rsidP="00FB1BA1">
      <w:pPr>
        <w:ind w:firstLine="567"/>
        <w:jc w:val="both"/>
        <w:rPr>
          <w:color w:val="000000"/>
          <w:sz w:val="28"/>
          <w:szCs w:val="28"/>
        </w:rPr>
      </w:pPr>
      <w:r w:rsidRPr="006D1549">
        <w:rPr>
          <w:color w:val="000000"/>
          <w:sz w:val="28"/>
          <w:szCs w:val="28"/>
        </w:rPr>
        <w:t>Зменш</w:t>
      </w:r>
      <w:r w:rsidR="00A86D40">
        <w:rPr>
          <w:color w:val="000000"/>
          <w:sz w:val="28"/>
          <w:szCs w:val="28"/>
        </w:rPr>
        <w:t>уються видатки</w:t>
      </w:r>
      <w:r w:rsidRPr="006D1549">
        <w:rPr>
          <w:color w:val="000000"/>
          <w:sz w:val="28"/>
          <w:szCs w:val="28"/>
        </w:rPr>
        <w:t xml:space="preserve"> КПКВК 0702010 «Багатопрофільна стаціонарна медична допомога населенню» на 1 391 191 грн.</w:t>
      </w:r>
    </w:p>
    <w:p w:rsidR="006D1549" w:rsidRPr="006D1549" w:rsidRDefault="006D1549" w:rsidP="00FB1BA1">
      <w:pPr>
        <w:ind w:firstLine="567"/>
        <w:jc w:val="both"/>
        <w:rPr>
          <w:color w:val="000000"/>
          <w:sz w:val="28"/>
          <w:szCs w:val="28"/>
        </w:rPr>
      </w:pPr>
      <w:r w:rsidRPr="006D1549">
        <w:rPr>
          <w:color w:val="000000"/>
          <w:sz w:val="28"/>
          <w:szCs w:val="28"/>
        </w:rPr>
        <w:t>КЕКВ 2271 «Оплата теплопостачання» на 456 559 грн.</w:t>
      </w:r>
    </w:p>
    <w:p w:rsidR="006D1549" w:rsidRPr="006D1549" w:rsidRDefault="006D1549" w:rsidP="00FB1BA1">
      <w:pPr>
        <w:ind w:firstLine="567"/>
        <w:jc w:val="both"/>
        <w:rPr>
          <w:color w:val="000000"/>
          <w:sz w:val="28"/>
          <w:szCs w:val="28"/>
        </w:rPr>
      </w:pPr>
      <w:r w:rsidRPr="006D1549">
        <w:rPr>
          <w:color w:val="000000"/>
          <w:sz w:val="28"/>
          <w:szCs w:val="28"/>
        </w:rPr>
        <w:t>КЕКВ 2272 «Оплата водопостачання та водовідведення» на 43 759 грн.</w:t>
      </w:r>
    </w:p>
    <w:p w:rsidR="006D1549" w:rsidRPr="006D1549" w:rsidRDefault="006D1549" w:rsidP="00FB1BA1">
      <w:pPr>
        <w:ind w:firstLine="567"/>
        <w:jc w:val="both"/>
        <w:rPr>
          <w:color w:val="000000"/>
          <w:sz w:val="28"/>
          <w:szCs w:val="28"/>
        </w:rPr>
      </w:pPr>
      <w:r w:rsidRPr="006D1549">
        <w:rPr>
          <w:color w:val="000000"/>
          <w:sz w:val="28"/>
          <w:szCs w:val="28"/>
        </w:rPr>
        <w:t>КЕКВ 2273 «Оплата електроенергії» на 759 450грн.</w:t>
      </w:r>
    </w:p>
    <w:p w:rsidR="006D1549" w:rsidRPr="006D1549" w:rsidRDefault="006D1549" w:rsidP="00FB1BA1">
      <w:pPr>
        <w:ind w:firstLine="567"/>
        <w:jc w:val="both"/>
        <w:rPr>
          <w:color w:val="000000"/>
          <w:sz w:val="28"/>
          <w:szCs w:val="28"/>
        </w:rPr>
      </w:pPr>
      <w:r w:rsidRPr="006D1549">
        <w:rPr>
          <w:color w:val="000000"/>
          <w:sz w:val="28"/>
          <w:szCs w:val="28"/>
        </w:rPr>
        <w:t>КЕКВ 2274 «Оплата природного газу» на 131 423грн.</w:t>
      </w:r>
    </w:p>
    <w:p w:rsidR="006D1549" w:rsidRPr="006D1549" w:rsidRDefault="006D1549" w:rsidP="00FB1BA1">
      <w:pPr>
        <w:ind w:firstLine="567"/>
        <w:jc w:val="both"/>
        <w:rPr>
          <w:color w:val="000000"/>
          <w:sz w:val="28"/>
          <w:szCs w:val="28"/>
        </w:rPr>
      </w:pPr>
      <w:r w:rsidRPr="006D1549">
        <w:rPr>
          <w:color w:val="000000"/>
          <w:sz w:val="28"/>
          <w:szCs w:val="28"/>
        </w:rPr>
        <w:t>Зменш</w:t>
      </w:r>
      <w:r w:rsidR="00A86D40">
        <w:rPr>
          <w:color w:val="000000"/>
          <w:sz w:val="28"/>
          <w:szCs w:val="28"/>
        </w:rPr>
        <w:t>уються видатки</w:t>
      </w:r>
      <w:r w:rsidRPr="006D1549">
        <w:rPr>
          <w:color w:val="000000"/>
          <w:sz w:val="28"/>
          <w:szCs w:val="28"/>
        </w:rPr>
        <w:t xml:space="preserve"> КПКВК 0712111 «Первинна медична допомога населенню, що надається центрами первинної медичної (медико-санітарної) допомоги» на 143 129 грн., в тому числі:</w:t>
      </w:r>
    </w:p>
    <w:p w:rsidR="006D1549" w:rsidRPr="006D1549" w:rsidRDefault="006D1549" w:rsidP="00FB1BA1">
      <w:pPr>
        <w:ind w:firstLine="567"/>
        <w:jc w:val="both"/>
        <w:rPr>
          <w:color w:val="000000"/>
          <w:sz w:val="28"/>
          <w:szCs w:val="28"/>
        </w:rPr>
      </w:pPr>
      <w:r w:rsidRPr="006D1549">
        <w:rPr>
          <w:color w:val="000000"/>
          <w:sz w:val="28"/>
          <w:szCs w:val="28"/>
        </w:rPr>
        <w:t>КЕКВ 2271 «Оплата теплопостачання» на 71 842 грн.</w:t>
      </w:r>
    </w:p>
    <w:p w:rsidR="006D1549" w:rsidRPr="006D1549" w:rsidRDefault="006D1549" w:rsidP="00FB1BA1">
      <w:pPr>
        <w:ind w:firstLine="567"/>
        <w:jc w:val="both"/>
        <w:rPr>
          <w:color w:val="000000"/>
          <w:sz w:val="28"/>
          <w:szCs w:val="28"/>
        </w:rPr>
      </w:pPr>
      <w:r w:rsidRPr="006D1549">
        <w:rPr>
          <w:color w:val="000000"/>
          <w:sz w:val="28"/>
          <w:szCs w:val="28"/>
        </w:rPr>
        <w:t>КЕКВ 2273 «Оплата електроенергії» на 16 526грн.</w:t>
      </w:r>
    </w:p>
    <w:p w:rsidR="006D1549" w:rsidRPr="006D1549" w:rsidRDefault="006D1549" w:rsidP="00FB1BA1">
      <w:pPr>
        <w:ind w:firstLine="567"/>
        <w:jc w:val="both"/>
        <w:rPr>
          <w:color w:val="000000"/>
          <w:sz w:val="28"/>
          <w:szCs w:val="28"/>
        </w:rPr>
      </w:pPr>
      <w:r w:rsidRPr="006D1549">
        <w:rPr>
          <w:color w:val="000000"/>
          <w:sz w:val="28"/>
          <w:szCs w:val="28"/>
        </w:rPr>
        <w:t>КЕКВ 2274 «Оплата природного газу» на 54 761 грн.</w:t>
      </w:r>
    </w:p>
    <w:p w:rsidR="006D1549" w:rsidRDefault="006D1549" w:rsidP="00FB1BA1">
      <w:pPr>
        <w:ind w:firstLine="567"/>
        <w:jc w:val="both"/>
        <w:rPr>
          <w:color w:val="000000"/>
          <w:sz w:val="28"/>
          <w:szCs w:val="28"/>
        </w:rPr>
      </w:pPr>
      <w:r w:rsidRPr="006D1549">
        <w:rPr>
          <w:color w:val="000000"/>
          <w:sz w:val="28"/>
          <w:szCs w:val="28"/>
        </w:rPr>
        <w:t>Збільш</w:t>
      </w:r>
      <w:r w:rsidR="00A86D40">
        <w:rPr>
          <w:color w:val="000000"/>
          <w:sz w:val="28"/>
          <w:szCs w:val="28"/>
        </w:rPr>
        <w:t>уються видатки</w:t>
      </w:r>
      <w:r w:rsidRPr="006D1549">
        <w:rPr>
          <w:color w:val="000000"/>
          <w:sz w:val="28"/>
          <w:szCs w:val="28"/>
        </w:rPr>
        <w:t xml:space="preserve"> КЕКВ 3110 «Придбання обладнання та предметів довгострокового користування» по КПКВК 0702010 «Багатопрофільна </w:t>
      </w:r>
      <w:r w:rsidRPr="006D1549">
        <w:rPr>
          <w:color w:val="000000"/>
          <w:sz w:val="28"/>
          <w:szCs w:val="28"/>
        </w:rPr>
        <w:lastRenderedPageBreak/>
        <w:t>стаціонарна медична допомога населенню» (Придбання медичного обладнання) на 1 534 320грн.</w:t>
      </w:r>
    </w:p>
    <w:p w:rsidR="006D1549" w:rsidRPr="006D1549" w:rsidRDefault="006D1549" w:rsidP="00FC3BBD">
      <w:pPr>
        <w:ind w:firstLine="567"/>
        <w:jc w:val="both"/>
        <w:rPr>
          <w:color w:val="000000"/>
          <w:sz w:val="28"/>
          <w:szCs w:val="28"/>
        </w:rPr>
      </w:pPr>
      <w:r w:rsidRPr="006D1549">
        <w:rPr>
          <w:color w:val="000000"/>
          <w:sz w:val="28"/>
          <w:szCs w:val="28"/>
        </w:rPr>
        <w:t xml:space="preserve">З метою забезпечення проведення обстежень ультразвукової діагностики хворим на гостру респіраторну хворобу COVID-19, спричинену коронавірусом SARS-CoV-2, </w:t>
      </w:r>
      <w:r w:rsidR="00DC3E38">
        <w:rPr>
          <w:color w:val="000000"/>
          <w:sz w:val="28"/>
          <w:szCs w:val="28"/>
        </w:rPr>
        <w:t xml:space="preserve">на лист </w:t>
      </w:r>
      <w:r w:rsidRPr="006D1549">
        <w:rPr>
          <w:color w:val="000000"/>
          <w:sz w:val="28"/>
          <w:szCs w:val="28"/>
        </w:rPr>
        <w:t xml:space="preserve"> </w:t>
      </w:r>
      <w:r w:rsidR="00DC3E38">
        <w:rPr>
          <w:color w:val="000000"/>
          <w:sz w:val="28"/>
          <w:szCs w:val="28"/>
        </w:rPr>
        <w:t>комунального некомерційного підприємства Ковельське міськрайонне територіальне медичне об’єднання Ковельської міської ради Волинської області від 17.12.2020р. №5504/08-2.20,</w:t>
      </w:r>
      <w:r w:rsidR="00DC3E38" w:rsidRPr="006D1549">
        <w:rPr>
          <w:color w:val="000000"/>
          <w:sz w:val="28"/>
          <w:szCs w:val="28"/>
        </w:rPr>
        <w:t xml:space="preserve"> </w:t>
      </w:r>
      <w:r w:rsidRPr="006D1549">
        <w:rPr>
          <w:color w:val="000000"/>
          <w:sz w:val="28"/>
          <w:szCs w:val="28"/>
        </w:rPr>
        <w:t>вн</w:t>
      </w:r>
      <w:r w:rsidR="00DC3E38">
        <w:rPr>
          <w:color w:val="000000"/>
          <w:sz w:val="28"/>
          <w:szCs w:val="28"/>
        </w:rPr>
        <w:t>осяться</w:t>
      </w:r>
      <w:r w:rsidRPr="006D1549">
        <w:rPr>
          <w:color w:val="000000"/>
          <w:sz w:val="28"/>
          <w:szCs w:val="28"/>
        </w:rPr>
        <w:t xml:space="preserve"> зміни до бюджетного призначення Ковельського МТМО, а саме, кошти передбачені на встановлення (монтаж) кисневої системи лікувального газопостачання в інфекційному та неврологічному відділенні КНП Ковельського МТМО по вул. Олени Пчілки, 4 в м. Ковелі Волинської області перен</w:t>
      </w:r>
      <w:r w:rsidR="002C23E4">
        <w:rPr>
          <w:color w:val="000000"/>
          <w:sz w:val="28"/>
          <w:szCs w:val="28"/>
        </w:rPr>
        <w:t>осяться</w:t>
      </w:r>
      <w:r w:rsidRPr="006D1549">
        <w:rPr>
          <w:color w:val="000000"/>
          <w:sz w:val="28"/>
          <w:szCs w:val="28"/>
        </w:rPr>
        <w:t xml:space="preserve"> на придбання апарату ультразвукової діагностики для обстеження хворих на COVID-19:</w:t>
      </w:r>
    </w:p>
    <w:p w:rsidR="006D1549" w:rsidRPr="006D1549" w:rsidRDefault="006D1549" w:rsidP="00FC3BBD">
      <w:pPr>
        <w:ind w:firstLine="567"/>
        <w:jc w:val="both"/>
        <w:rPr>
          <w:color w:val="000000"/>
          <w:sz w:val="28"/>
          <w:szCs w:val="28"/>
        </w:rPr>
      </w:pPr>
      <w:r w:rsidRPr="006D1549">
        <w:rPr>
          <w:color w:val="000000"/>
          <w:sz w:val="28"/>
          <w:szCs w:val="28"/>
        </w:rPr>
        <w:t>Зменш</w:t>
      </w:r>
      <w:r w:rsidR="00DC3E38">
        <w:rPr>
          <w:color w:val="000000"/>
          <w:sz w:val="28"/>
          <w:szCs w:val="28"/>
        </w:rPr>
        <w:t>уються</w:t>
      </w:r>
      <w:r w:rsidRPr="006D1549">
        <w:rPr>
          <w:color w:val="000000"/>
          <w:sz w:val="28"/>
          <w:szCs w:val="28"/>
        </w:rPr>
        <w:t xml:space="preserve"> КЕКВ 3142 Реконструкція та реставрація інших об’єктів» по КПКВК 0717322 «Будівництво медичних установ та закладів» Встановлення (монтаж) кисневої системи лікувального газопостачання в інфекційному та неврологічному відділенні КНП Ковельського МТМО по вул. Олени Пчілки, 4 в м. Ковелі Волинської області на 1 417 378,40грн.</w:t>
      </w:r>
    </w:p>
    <w:p w:rsidR="006D1549" w:rsidRDefault="006D1549" w:rsidP="00FC3BBD">
      <w:pPr>
        <w:ind w:firstLine="567"/>
        <w:jc w:val="both"/>
        <w:rPr>
          <w:color w:val="000000"/>
          <w:sz w:val="28"/>
          <w:szCs w:val="28"/>
        </w:rPr>
      </w:pPr>
      <w:r w:rsidRPr="006D1549">
        <w:rPr>
          <w:color w:val="000000"/>
          <w:sz w:val="28"/>
          <w:szCs w:val="28"/>
        </w:rPr>
        <w:t>Збільш</w:t>
      </w:r>
      <w:r w:rsidR="00DC3E38">
        <w:rPr>
          <w:color w:val="000000"/>
          <w:sz w:val="28"/>
          <w:szCs w:val="28"/>
        </w:rPr>
        <w:t>уються</w:t>
      </w:r>
      <w:r w:rsidRPr="006D1549">
        <w:rPr>
          <w:color w:val="000000"/>
          <w:sz w:val="28"/>
          <w:szCs w:val="28"/>
        </w:rPr>
        <w:t xml:space="preserve"> КЕКВ 3110 «Придбання обладнання та предметів довгострокового користування» по КПКВК 0702010 «Багатопрофільна стаціонарна медична допомога населенню» Придбання медичного обладнання на 1 417 378,40 грн.</w:t>
      </w:r>
    </w:p>
    <w:p w:rsidR="00B85587" w:rsidRDefault="00B85587" w:rsidP="00FC3BBD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Проектом розпорядження голови </w:t>
      </w:r>
      <w:r w:rsidR="00E07EF5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олинської обласної державної адміністрації</w:t>
      </w:r>
      <w:r w:rsidR="00E07EF5">
        <w:rPr>
          <w:color w:val="000000"/>
          <w:sz w:val="28"/>
          <w:szCs w:val="28"/>
        </w:rPr>
        <w:t xml:space="preserve">, в якому розподіляється </w:t>
      </w:r>
      <w:r w:rsidR="00E07EF5" w:rsidRPr="00DE1E84">
        <w:rPr>
          <w:sz w:val="28"/>
          <w:szCs w:val="28"/>
          <w:lang w:eastAsia="ru-RU"/>
        </w:rPr>
        <w:t>субвенці</w:t>
      </w:r>
      <w:r w:rsidR="00E07EF5">
        <w:rPr>
          <w:sz w:val="28"/>
          <w:szCs w:val="28"/>
          <w:lang w:eastAsia="ru-RU"/>
        </w:rPr>
        <w:t>я</w:t>
      </w:r>
      <w:r w:rsidR="00E07EF5" w:rsidRPr="00DE1E84">
        <w:rPr>
          <w:sz w:val="28"/>
          <w:szCs w:val="28"/>
          <w:lang w:eastAsia="ru-RU"/>
        </w:rPr>
        <w:t xml:space="preserve"> з державного бюджету місцевим бюджетам на забезпечення подачею кисню ліжкового фонду закладів охорони здоров’я, які надають стаціонарну медичну допомогу пацієнтам з гострою респіраторною хворобою COVID-19, спричиненою коронавірусом SARS-CoV-2, за рахунок коштів, виділених з фонду боротьби з гострою респіраторною хворобою COVID-19, спричиненою коронавірусом SARS-CoV-2, та її наслідками,</w:t>
      </w:r>
      <w:r w:rsidR="00E07EF5">
        <w:rPr>
          <w:sz w:val="28"/>
          <w:szCs w:val="28"/>
          <w:lang w:eastAsia="ru-RU"/>
        </w:rPr>
        <w:t xml:space="preserve"> для міста Ковеля спрямовуються кошти в сумі 1100,0 тисяч гривень на видатки споживання. В зв’язку з цим</w:t>
      </w:r>
      <w:r w:rsidR="00E07EF5">
        <w:rPr>
          <w:sz w:val="28"/>
          <w:szCs w:val="28"/>
        </w:rPr>
        <w:t xml:space="preserve">, </w:t>
      </w:r>
      <w:r w:rsidR="00E07EF5" w:rsidRPr="003575F9">
        <w:rPr>
          <w:sz w:val="28"/>
          <w:szCs w:val="28"/>
        </w:rPr>
        <w:t>з</w:t>
      </w:r>
      <w:r w:rsidR="00E07EF5">
        <w:rPr>
          <w:sz w:val="28"/>
          <w:szCs w:val="28"/>
        </w:rPr>
        <w:t>більш</w:t>
      </w:r>
      <w:r w:rsidR="00E07EF5" w:rsidRPr="003575F9">
        <w:rPr>
          <w:sz w:val="28"/>
          <w:szCs w:val="28"/>
        </w:rPr>
        <w:t>уються</w:t>
      </w:r>
      <w:r w:rsidR="00E07EF5">
        <w:rPr>
          <w:sz w:val="28"/>
          <w:szCs w:val="28"/>
        </w:rPr>
        <w:t xml:space="preserve"> доходи загального фонду </w:t>
      </w:r>
      <w:r w:rsidR="00E07EF5" w:rsidRPr="003575F9">
        <w:rPr>
          <w:sz w:val="28"/>
          <w:szCs w:val="28"/>
        </w:rPr>
        <w:t>м</w:t>
      </w:r>
      <w:r w:rsidR="00E07EF5">
        <w:rPr>
          <w:sz w:val="28"/>
          <w:szCs w:val="28"/>
        </w:rPr>
        <w:t>і</w:t>
      </w:r>
      <w:r w:rsidR="00E07EF5" w:rsidRPr="003575F9">
        <w:rPr>
          <w:sz w:val="28"/>
          <w:szCs w:val="28"/>
        </w:rPr>
        <w:t>сько</w:t>
      </w:r>
      <w:r w:rsidR="00E07EF5" w:rsidRPr="009154CF">
        <w:rPr>
          <w:sz w:val="28"/>
          <w:szCs w:val="28"/>
        </w:rPr>
        <w:t>го бюджету на суму</w:t>
      </w:r>
      <w:r w:rsidR="00E07EF5">
        <w:rPr>
          <w:sz w:val="28"/>
          <w:szCs w:val="28"/>
        </w:rPr>
        <w:t xml:space="preserve"> 1100,0 тисяч гривень, та </w:t>
      </w:r>
      <w:r w:rsidR="00E07EF5" w:rsidRPr="009E4544">
        <w:rPr>
          <w:sz w:val="28"/>
          <w:szCs w:val="28"/>
        </w:rPr>
        <w:t xml:space="preserve">бюджетні призначення головному розпорядникові коштів </w:t>
      </w:r>
      <w:r w:rsidR="00E07EF5">
        <w:rPr>
          <w:sz w:val="28"/>
          <w:szCs w:val="28"/>
        </w:rPr>
        <w:t>місткого</w:t>
      </w:r>
      <w:r w:rsidR="00E07EF5" w:rsidRPr="009E4544">
        <w:rPr>
          <w:sz w:val="28"/>
          <w:szCs w:val="28"/>
        </w:rPr>
        <w:t xml:space="preserve"> бюджету – </w:t>
      </w:r>
      <w:r w:rsidR="00E07EF5">
        <w:rPr>
          <w:sz w:val="28"/>
          <w:szCs w:val="28"/>
        </w:rPr>
        <w:t>відділу</w:t>
      </w:r>
      <w:r w:rsidR="00E07EF5" w:rsidRPr="009E4544">
        <w:rPr>
          <w:sz w:val="28"/>
          <w:szCs w:val="28"/>
        </w:rPr>
        <w:t xml:space="preserve"> охорони здоров’я </w:t>
      </w:r>
      <w:r w:rsidR="00E07EF5">
        <w:rPr>
          <w:sz w:val="28"/>
          <w:szCs w:val="28"/>
        </w:rPr>
        <w:t>виконкому міської ради на</w:t>
      </w:r>
      <w:r w:rsidR="00E07EF5" w:rsidRPr="009E4544">
        <w:rPr>
          <w:sz w:val="28"/>
          <w:szCs w:val="28"/>
        </w:rPr>
        <w:t xml:space="preserve"> 2020 рік по </w:t>
      </w:r>
      <w:r w:rsidR="00E07EF5">
        <w:rPr>
          <w:sz w:val="28"/>
          <w:szCs w:val="28"/>
        </w:rPr>
        <w:t>загальному фонду</w:t>
      </w:r>
      <w:r w:rsidR="00E07EF5" w:rsidRPr="009E4544">
        <w:rPr>
          <w:sz w:val="28"/>
          <w:szCs w:val="28"/>
        </w:rPr>
        <w:t xml:space="preserve"> фонду за КПКВК МБ 0712010 «Багатопрофільна стаціонарна медична допомога населенню» на суму </w:t>
      </w:r>
      <w:r w:rsidR="00E07EF5">
        <w:rPr>
          <w:sz w:val="28"/>
          <w:szCs w:val="28"/>
        </w:rPr>
        <w:t xml:space="preserve">1100,0 тисяч </w:t>
      </w:r>
      <w:r w:rsidR="00E07EF5" w:rsidRPr="009E4544">
        <w:rPr>
          <w:sz w:val="28"/>
          <w:szCs w:val="28"/>
        </w:rPr>
        <w:t>гривень.</w:t>
      </w:r>
    </w:p>
    <w:p w:rsidR="00500940" w:rsidRPr="006D1549" w:rsidRDefault="00500940" w:rsidP="005924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Рішенням Голобської ОТГ від 22.12.20р. №2 «Про внесення змін до рішення селищної ради від 18.12.19р.№59/4 «Про бюджет об’єднаної територіальної громади на 2020 рік» зменшено обсяг субвенції для міського бюджету на суму 111,0 тисяч гривень, та здійснено перерозподіл цільового спрямування виділеної субвенції. В зв’язку з цим в доходній частині міського бюджету зменшується обсяг іншої субвенції з місцевих бюджетів на 111,0 тисяч</w:t>
      </w:r>
      <w:r w:rsidR="0059241B">
        <w:rPr>
          <w:sz w:val="28"/>
          <w:szCs w:val="28"/>
        </w:rPr>
        <w:t xml:space="preserve"> гривень.</w:t>
      </w:r>
      <w:r>
        <w:rPr>
          <w:sz w:val="28"/>
          <w:szCs w:val="28"/>
        </w:rPr>
        <w:t xml:space="preserve"> </w:t>
      </w:r>
      <w:r w:rsidR="004609E4">
        <w:rPr>
          <w:sz w:val="28"/>
          <w:szCs w:val="28"/>
        </w:rPr>
        <w:t xml:space="preserve">У видатках, відповідно на цю ж суму, зменшуються витрати по відділу охорони здоров’я на оплату енергоносіїів (по ФАПу) та виплату заробітної плати та частково переносяться на видатки для придбання компютерів з принтерами, електрокардіографа та поршневого насоса. </w:t>
      </w:r>
    </w:p>
    <w:p w:rsidR="00E621CD" w:rsidRDefault="00E621CD" w:rsidP="00E621CD">
      <w:r>
        <w:rPr>
          <w:sz w:val="28"/>
          <w:szCs w:val="28"/>
        </w:rPr>
        <w:t xml:space="preserve">                                                                           </w:t>
      </w:r>
    </w:p>
    <w:p w:rsidR="00C312D3" w:rsidRPr="00FD2373" w:rsidRDefault="00C312D3" w:rsidP="00FD2373">
      <w:pPr>
        <w:ind w:firstLine="567"/>
        <w:contextualSpacing/>
        <w:jc w:val="both"/>
        <w:rPr>
          <w:sz w:val="28"/>
          <w:szCs w:val="28"/>
        </w:rPr>
      </w:pPr>
    </w:p>
    <w:p w:rsidR="0002524D" w:rsidRPr="00FD2373" w:rsidRDefault="0002524D" w:rsidP="001A47C9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FD2373">
        <w:rPr>
          <w:b/>
          <w:bCs/>
          <w:sz w:val="28"/>
          <w:szCs w:val="28"/>
        </w:rPr>
        <w:lastRenderedPageBreak/>
        <w:t>5. Відповідність принципу забезпечення рівних прав та можливостей жінок і чоловіків</w:t>
      </w:r>
    </w:p>
    <w:p w:rsidR="0002524D" w:rsidRPr="00FD2373" w:rsidRDefault="0002524D" w:rsidP="00FD2373">
      <w:pPr>
        <w:ind w:firstLine="567"/>
        <w:contextualSpacing/>
        <w:jc w:val="both"/>
        <w:rPr>
          <w:sz w:val="28"/>
          <w:szCs w:val="28"/>
        </w:rPr>
      </w:pPr>
      <w:r w:rsidRPr="00FD2373">
        <w:rPr>
          <w:sz w:val="28"/>
          <w:szCs w:val="28"/>
        </w:rPr>
        <w:t>Проєкт рішення не  містить положень, які порушують принципи гендерної рівності.</w:t>
      </w:r>
    </w:p>
    <w:p w:rsidR="0002524D" w:rsidRPr="00FD2373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2373">
        <w:rPr>
          <w:rFonts w:ascii="Times New Roman" w:hAnsi="Times New Roman"/>
          <w:b/>
          <w:bCs/>
          <w:sz w:val="28"/>
          <w:szCs w:val="28"/>
          <w:lang w:val="uk-UA"/>
        </w:rPr>
        <w:t>6. Запобігання корупції</w:t>
      </w:r>
    </w:p>
    <w:p w:rsidR="0002524D" w:rsidRPr="00FD2373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D2373">
        <w:rPr>
          <w:rFonts w:ascii="Times New Roman" w:hAnsi="Times New Roman"/>
          <w:sz w:val="28"/>
          <w:szCs w:val="28"/>
          <w:lang w:val="uk-UA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02524D" w:rsidRPr="00FD2373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2373">
        <w:rPr>
          <w:rFonts w:ascii="Times New Roman" w:hAnsi="Times New Roman"/>
          <w:b/>
          <w:bCs/>
          <w:sz w:val="28"/>
          <w:szCs w:val="28"/>
          <w:lang w:val="uk-UA"/>
        </w:rPr>
        <w:t>7. Прогноз результатів</w:t>
      </w:r>
    </w:p>
    <w:p w:rsidR="0002524D" w:rsidRPr="00FD2373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D2373">
        <w:rPr>
          <w:rFonts w:ascii="Times New Roman" w:hAnsi="Times New Roman"/>
          <w:sz w:val="28"/>
          <w:szCs w:val="28"/>
          <w:lang w:val="uk-UA"/>
        </w:rPr>
        <w:t xml:space="preserve">Прийняття цього Проєкту рішення «Про внесення змін до </w:t>
      </w:r>
      <w:r w:rsidRPr="00FD2373">
        <w:rPr>
          <w:rFonts w:ascii="Times New Roman" w:hAnsi="Times New Roman"/>
          <w:sz w:val="28"/>
          <w:szCs w:val="28"/>
          <w:lang w:val="uk-UA" w:eastAsia="ru-RU"/>
        </w:rPr>
        <w:t xml:space="preserve">рішення міської ради від 19.12.2019р. № 60/6 “Про міський бюджет міста Ковеля на 2020 рік” </w:t>
      </w:r>
      <w:r w:rsidRPr="00FD2373">
        <w:rPr>
          <w:rFonts w:ascii="Times New Roman" w:hAnsi="Times New Roman"/>
          <w:sz w:val="28"/>
          <w:szCs w:val="28"/>
          <w:lang w:val="uk-UA"/>
        </w:rPr>
        <w:t xml:space="preserve"> сприятиме покращенню ефективності використання коштів міського бюджету.</w:t>
      </w:r>
    </w:p>
    <w:p w:rsidR="0002524D" w:rsidRPr="00FD2373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D2373">
        <w:rPr>
          <w:rFonts w:ascii="Times New Roman" w:hAnsi="Times New Roman"/>
          <w:b/>
          <w:sz w:val="28"/>
          <w:szCs w:val="28"/>
          <w:lang w:val="uk-UA"/>
        </w:rPr>
        <w:t>8. Суб’єкт подання рішення.</w:t>
      </w:r>
    </w:p>
    <w:p w:rsidR="0002524D" w:rsidRPr="00FD2373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D2373">
        <w:rPr>
          <w:rFonts w:ascii="Times New Roman" w:hAnsi="Times New Roman"/>
          <w:sz w:val="28"/>
          <w:szCs w:val="28"/>
          <w:lang w:val="uk-UA"/>
        </w:rPr>
        <w:t>Фінансове управління виконавчого комітету Ковельської міської ради.</w:t>
      </w:r>
    </w:p>
    <w:p w:rsidR="0002524D" w:rsidRPr="00FD2373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D2373">
        <w:rPr>
          <w:rFonts w:ascii="Times New Roman" w:hAnsi="Times New Roman"/>
          <w:sz w:val="28"/>
          <w:szCs w:val="28"/>
          <w:lang w:val="ru-RU"/>
        </w:rPr>
        <w:t>Доповідач на сесії Ковельської міської ради – начальник фінансового управління виконавчого комітету міської ради Романчук Валентина Олександрівна.</w:t>
      </w:r>
    </w:p>
    <w:p w:rsidR="0002524D" w:rsidRDefault="0002524D" w:rsidP="00FD2373">
      <w:pPr>
        <w:contextualSpacing/>
        <w:jc w:val="both"/>
        <w:rPr>
          <w:sz w:val="28"/>
          <w:szCs w:val="28"/>
        </w:rPr>
      </w:pPr>
    </w:p>
    <w:p w:rsidR="00FD2373" w:rsidRDefault="00FD2373" w:rsidP="00FD2373">
      <w:pPr>
        <w:contextualSpacing/>
        <w:jc w:val="both"/>
        <w:rPr>
          <w:sz w:val="28"/>
          <w:szCs w:val="28"/>
        </w:rPr>
      </w:pPr>
    </w:p>
    <w:p w:rsidR="00FD2373" w:rsidRPr="00FD2373" w:rsidRDefault="00FD2373" w:rsidP="00FD2373">
      <w:pPr>
        <w:contextualSpacing/>
        <w:jc w:val="both"/>
        <w:rPr>
          <w:sz w:val="28"/>
          <w:szCs w:val="28"/>
        </w:rPr>
      </w:pPr>
    </w:p>
    <w:p w:rsidR="0002524D" w:rsidRPr="00FD2373" w:rsidRDefault="0002524D" w:rsidP="001A47C9">
      <w:pPr>
        <w:ind w:firstLine="567"/>
        <w:contextualSpacing/>
        <w:jc w:val="both"/>
        <w:rPr>
          <w:sz w:val="28"/>
          <w:szCs w:val="28"/>
        </w:rPr>
      </w:pPr>
      <w:r w:rsidRPr="00FD2373">
        <w:rPr>
          <w:sz w:val="28"/>
          <w:szCs w:val="28"/>
        </w:rPr>
        <w:t xml:space="preserve">Начальник </w:t>
      </w:r>
    </w:p>
    <w:p w:rsidR="0002524D" w:rsidRPr="00FD2373" w:rsidRDefault="0002524D" w:rsidP="00FD2373">
      <w:pPr>
        <w:contextualSpacing/>
        <w:jc w:val="both"/>
        <w:rPr>
          <w:sz w:val="28"/>
          <w:szCs w:val="28"/>
        </w:rPr>
      </w:pPr>
      <w:r w:rsidRPr="00FD2373">
        <w:rPr>
          <w:sz w:val="28"/>
          <w:szCs w:val="28"/>
        </w:rPr>
        <w:t xml:space="preserve">фінансового управління                                           </w:t>
      </w:r>
      <w:r w:rsidR="00FD2373">
        <w:rPr>
          <w:sz w:val="28"/>
          <w:szCs w:val="28"/>
          <w:lang w:val="ru-RU"/>
        </w:rPr>
        <w:t xml:space="preserve">       </w:t>
      </w:r>
      <w:r w:rsidRPr="00FD2373">
        <w:rPr>
          <w:sz w:val="28"/>
          <w:szCs w:val="28"/>
        </w:rPr>
        <w:t>Валентина РОМАНЧУК</w:t>
      </w:r>
    </w:p>
    <w:p w:rsidR="00FD2373" w:rsidRDefault="00FD2373" w:rsidP="00FD2373">
      <w:pPr>
        <w:contextualSpacing/>
        <w:jc w:val="both"/>
        <w:rPr>
          <w:sz w:val="28"/>
          <w:szCs w:val="28"/>
        </w:rPr>
      </w:pPr>
    </w:p>
    <w:p w:rsidR="00FD2373" w:rsidRDefault="00FD2373" w:rsidP="00FD2373">
      <w:pPr>
        <w:contextualSpacing/>
        <w:jc w:val="both"/>
        <w:rPr>
          <w:sz w:val="28"/>
          <w:szCs w:val="28"/>
        </w:rPr>
      </w:pPr>
    </w:p>
    <w:p w:rsidR="00FD2373" w:rsidRDefault="00FD2373" w:rsidP="00FD2373">
      <w:pPr>
        <w:contextualSpacing/>
        <w:jc w:val="both"/>
        <w:rPr>
          <w:sz w:val="28"/>
          <w:szCs w:val="28"/>
        </w:rPr>
      </w:pPr>
    </w:p>
    <w:p w:rsidR="0002524D" w:rsidRPr="00FD2373" w:rsidRDefault="0002524D" w:rsidP="00FD2373">
      <w:pPr>
        <w:contextualSpacing/>
        <w:jc w:val="both"/>
        <w:rPr>
          <w:sz w:val="28"/>
          <w:szCs w:val="28"/>
        </w:rPr>
      </w:pPr>
      <w:r w:rsidRPr="00FD2373">
        <w:rPr>
          <w:sz w:val="28"/>
          <w:szCs w:val="28"/>
        </w:rPr>
        <w:t>Томусяк, 53720</w:t>
      </w:r>
    </w:p>
    <w:sectPr w:rsidR="0002524D" w:rsidRPr="00FD2373" w:rsidSect="00190926">
      <w:footerReference w:type="default" r:id="rId7"/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125" w:rsidRDefault="007D2125" w:rsidP="000619C3">
      <w:r>
        <w:separator/>
      </w:r>
    </w:p>
  </w:endnote>
  <w:endnote w:type="continuationSeparator" w:id="0">
    <w:p w:rsidR="007D2125" w:rsidRDefault="007D2125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24D" w:rsidRDefault="00C065F6">
    <w:pPr>
      <w:pStyle w:val="af0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6F1472">
      <w:rPr>
        <w:noProof/>
        <w:lang w:val="ru-RU"/>
      </w:rPr>
      <w:t>1</w:t>
    </w:r>
    <w:r>
      <w:rPr>
        <w:noProof/>
        <w:lang w:val="ru-RU"/>
      </w:rPr>
      <w:fldChar w:fldCharType="end"/>
    </w:r>
  </w:p>
  <w:p w:rsidR="0002524D" w:rsidRDefault="0002524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125" w:rsidRDefault="007D2125" w:rsidP="000619C3">
      <w:r>
        <w:separator/>
      </w:r>
    </w:p>
  </w:footnote>
  <w:footnote w:type="continuationSeparator" w:id="0">
    <w:p w:rsidR="007D2125" w:rsidRDefault="007D2125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6E1"/>
    <w:rsid w:val="000014A6"/>
    <w:rsid w:val="00002D99"/>
    <w:rsid w:val="00024A0A"/>
    <w:rsid w:val="0002524D"/>
    <w:rsid w:val="000527C8"/>
    <w:rsid w:val="00052A7A"/>
    <w:rsid w:val="0005732A"/>
    <w:rsid w:val="000578DB"/>
    <w:rsid w:val="00057A38"/>
    <w:rsid w:val="0006049C"/>
    <w:rsid w:val="000619C3"/>
    <w:rsid w:val="000663D9"/>
    <w:rsid w:val="00067B66"/>
    <w:rsid w:val="00073164"/>
    <w:rsid w:val="0007560D"/>
    <w:rsid w:val="00090BDB"/>
    <w:rsid w:val="000A2A42"/>
    <w:rsid w:val="000B01CF"/>
    <w:rsid w:val="000B065C"/>
    <w:rsid w:val="000B1FDA"/>
    <w:rsid w:val="000B350F"/>
    <w:rsid w:val="000B45F2"/>
    <w:rsid w:val="000B465C"/>
    <w:rsid w:val="000D6F40"/>
    <w:rsid w:val="000E1DA7"/>
    <w:rsid w:val="000E2665"/>
    <w:rsid w:val="000E2E3B"/>
    <w:rsid w:val="001053B9"/>
    <w:rsid w:val="001143C2"/>
    <w:rsid w:val="00117C64"/>
    <w:rsid w:val="0013552C"/>
    <w:rsid w:val="00141FE4"/>
    <w:rsid w:val="00143125"/>
    <w:rsid w:val="001447BF"/>
    <w:rsid w:val="00147221"/>
    <w:rsid w:val="0014746F"/>
    <w:rsid w:val="001508AF"/>
    <w:rsid w:val="001513F8"/>
    <w:rsid w:val="00151B96"/>
    <w:rsid w:val="00152F28"/>
    <w:rsid w:val="001740DA"/>
    <w:rsid w:val="00175C63"/>
    <w:rsid w:val="0017646C"/>
    <w:rsid w:val="0017781C"/>
    <w:rsid w:val="00184727"/>
    <w:rsid w:val="0018604F"/>
    <w:rsid w:val="00190926"/>
    <w:rsid w:val="00193567"/>
    <w:rsid w:val="001954C4"/>
    <w:rsid w:val="001A0BD9"/>
    <w:rsid w:val="001A2AEC"/>
    <w:rsid w:val="001A47C9"/>
    <w:rsid w:val="001B7EC0"/>
    <w:rsid w:val="001C037B"/>
    <w:rsid w:val="001C153F"/>
    <w:rsid w:val="001C4296"/>
    <w:rsid w:val="001C595E"/>
    <w:rsid w:val="001C6B25"/>
    <w:rsid w:val="001D79EA"/>
    <w:rsid w:val="001E1B2F"/>
    <w:rsid w:val="001E4F8D"/>
    <w:rsid w:val="001E7B16"/>
    <w:rsid w:val="001F096A"/>
    <w:rsid w:val="00200582"/>
    <w:rsid w:val="00201CB0"/>
    <w:rsid w:val="0020581F"/>
    <w:rsid w:val="00207270"/>
    <w:rsid w:val="00213DEF"/>
    <w:rsid w:val="00214CB3"/>
    <w:rsid w:val="00223A43"/>
    <w:rsid w:val="00224A2A"/>
    <w:rsid w:val="0023059B"/>
    <w:rsid w:val="0023313A"/>
    <w:rsid w:val="00237CCD"/>
    <w:rsid w:val="002539C8"/>
    <w:rsid w:val="00253C6F"/>
    <w:rsid w:val="002657A0"/>
    <w:rsid w:val="002802B4"/>
    <w:rsid w:val="00284D84"/>
    <w:rsid w:val="00287A00"/>
    <w:rsid w:val="00290737"/>
    <w:rsid w:val="002932C2"/>
    <w:rsid w:val="002A1EE4"/>
    <w:rsid w:val="002A3DAC"/>
    <w:rsid w:val="002B1573"/>
    <w:rsid w:val="002C23E4"/>
    <w:rsid w:val="002C787E"/>
    <w:rsid w:val="002D399C"/>
    <w:rsid w:val="002D78BD"/>
    <w:rsid w:val="002E0BF3"/>
    <w:rsid w:val="002E2511"/>
    <w:rsid w:val="002E4F70"/>
    <w:rsid w:val="002F2735"/>
    <w:rsid w:val="002F7120"/>
    <w:rsid w:val="003025BE"/>
    <w:rsid w:val="00305D12"/>
    <w:rsid w:val="00311FF8"/>
    <w:rsid w:val="00330EC1"/>
    <w:rsid w:val="00334FDC"/>
    <w:rsid w:val="0033520D"/>
    <w:rsid w:val="003378BA"/>
    <w:rsid w:val="00345E57"/>
    <w:rsid w:val="003545FE"/>
    <w:rsid w:val="00356ABC"/>
    <w:rsid w:val="00360A82"/>
    <w:rsid w:val="003677D7"/>
    <w:rsid w:val="003771A4"/>
    <w:rsid w:val="003868F7"/>
    <w:rsid w:val="003A0157"/>
    <w:rsid w:val="003A2DBD"/>
    <w:rsid w:val="003B1974"/>
    <w:rsid w:val="003B3BC1"/>
    <w:rsid w:val="003B5157"/>
    <w:rsid w:val="003D142E"/>
    <w:rsid w:val="003D1B1D"/>
    <w:rsid w:val="003D1F22"/>
    <w:rsid w:val="003E439E"/>
    <w:rsid w:val="003E6579"/>
    <w:rsid w:val="003F7BD7"/>
    <w:rsid w:val="00402809"/>
    <w:rsid w:val="004116BD"/>
    <w:rsid w:val="00411F80"/>
    <w:rsid w:val="004156BE"/>
    <w:rsid w:val="00422250"/>
    <w:rsid w:val="00442CC6"/>
    <w:rsid w:val="00447123"/>
    <w:rsid w:val="00450600"/>
    <w:rsid w:val="004537D6"/>
    <w:rsid w:val="0045662D"/>
    <w:rsid w:val="004609E4"/>
    <w:rsid w:val="00464BF4"/>
    <w:rsid w:val="00473C9E"/>
    <w:rsid w:val="00476B8D"/>
    <w:rsid w:val="00480A5C"/>
    <w:rsid w:val="00492AE4"/>
    <w:rsid w:val="00496761"/>
    <w:rsid w:val="00496AE7"/>
    <w:rsid w:val="004A200B"/>
    <w:rsid w:val="004A2645"/>
    <w:rsid w:val="004B0CCA"/>
    <w:rsid w:val="004B467F"/>
    <w:rsid w:val="004B4C43"/>
    <w:rsid w:val="004C3D09"/>
    <w:rsid w:val="004C53B2"/>
    <w:rsid w:val="004D103B"/>
    <w:rsid w:val="004D5631"/>
    <w:rsid w:val="004F2D27"/>
    <w:rsid w:val="004F3C77"/>
    <w:rsid w:val="004F7400"/>
    <w:rsid w:val="00500294"/>
    <w:rsid w:val="00500940"/>
    <w:rsid w:val="00503258"/>
    <w:rsid w:val="00503910"/>
    <w:rsid w:val="0050606A"/>
    <w:rsid w:val="00515B06"/>
    <w:rsid w:val="005223C4"/>
    <w:rsid w:val="005334E8"/>
    <w:rsid w:val="005350E8"/>
    <w:rsid w:val="00541B0F"/>
    <w:rsid w:val="00541B8C"/>
    <w:rsid w:val="005424B0"/>
    <w:rsid w:val="00547B7C"/>
    <w:rsid w:val="00557D42"/>
    <w:rsid w:val="005640D6"/>
    <w:rsid w:val="0057366F"/>
    <w:rsid w:val="00591EC5"/>
    <w:rsid w:val="0059241B"/>
    <w:rsid w:val="005A1677"/>
    <w:rsid w:val="005A49F9"/>
    <w:rsid w:val="005A6D70"/>
    <w:rsid w:val="005A77A3"/>
    <w:rsid w:val="005B3F86"/>
    <w:rsid w:val="005B5059"/>
    <w:rsid w:val="005C314E"/>
    <w:rsid w:val="005F5945"/>
    <w:rsid w:val="005F6B70"/>
    <w:rsid w:val="00600992"/>
    <w:rsid w:val="00604694"/>
    <w:rsid w:val="00610AE7"/>
    <w:rsid w:val="006124C0"/>
    <w:rsid w:val="0061383D"/>
    <w:rsid w:val="00623A90"/>
    <w:rsid w:val="00630CA1"/>
    <w:rsid w:val="00632ED1"/>
    <w:rsid w:val="00655293"/>
    <w:rsid w:val="006647EF"/>
    <w:rsid w:val="00673E14"/>
    <w:rsid w:val="00675305"/>
    <w:rsid w:val="00681D16"/>
    <w:rsid w:val="006828FC"/>
    <w:rsid w:val="00691635"/>
    <w:rsid w:val="00692E4A"/>
    <w:rsid w:val="00694697"/>
    <w:rsid w:val="0069675C"/>
    <w:rsid w:val="006967D9"/>
    <w:rsid w:val="00697CC2"/>
    <w:rsid w:val="006A3D66"/>
    <w:rsid w:val="006A69B8"/>
    <w:rsid w:val="006B2E2D"/>
    <w:rsid w:val="006B5280"/>
    <w:rsid w:val="006C1F0A"/>
    <w:rsid w:val="006C7D85"/>
    <w:rsid w:val="006D10FF"/>
    <w:rsid w:val="006D1549"/>
    <w:rsid w:val="006D28AF"/>
    <w:rsid w:val="006D5262"/>
    <w:rsid w:val="006D5766"/>
    <w:rsid w:val="006E711F"/>
    <w:rsid w:val="006F1472"/>
    <w:rsid w:val="006F62FE"/>
    <w:rsid w:val="006F6C07"/>
    <w:rsid w:val="00702159"/>
    <w:rsid w:val="00705791"/>
    <w:rsid w:val="007076EC"/>
    <w:rsid w:val="00720DEB"/>
    <w:rsid w:val="00720FFA"/>
    <w:rsid w:val="00736125"/>
    <w:rsid w:val="0073683A"/>
    <w:rsid w:val="00743777"/>
    <w:rsid w:val="00744894"/>
    <w:rsid w:val="0075052D"/>
    <w:rsid w:val="0076260A"/>
    <w:rsid w:val="00765359"/>
    <w:rsid w:val="00766889"/>
    <w:rsid w:val="00770BD7"/>
    <w:rsid w:val="00771BD7"/>
    <w:rsid w:val="00777BF3"/>
    <w:rsid w:val="00790930"/>
    <w:rsid w:val="007942B6"/>
    <w:rsid w:val="007A16DC"/>
    <w:rsid w:val="007A5128"/>
    <w:rsid w:val="007A6694"/>
    <w:rsid w:val="007B0AFF"/>
    <w:rsid w:val="007D2125"/>
    <w:rsid w:val="007E4560"/>
    <w:rsid w:val="007E7E5F"/>
    <w:rsid w:val="007F2FA9"/>
    <w:rsid w:val="00804049"/>
    <w:rsid w:val="008259DB"/>
    <w:rsid w:val="00826F2C"/>
    <w:rsid w:val="00830AED"/>
    <w:rsid w:val="00832AF3"/>
    <w:rsid w:val="00840432"/>
    <w:rsid w:val="008413D0"/>
    <w:rsid w:val="00844D3F"/>
    <w:rsid w:val="0085759B"/>
    <w:rsid w:val="00857962"/>
    <w:rsid w:val="00864053"/>
    <w:rsid w:val="00865249"/>
    <w:rsid w:val="0086778E"/>
    <w:rsid w:val="00871F0A"/>
    <w:rsid w:val="00873707"/>
    <w:rsid w:val="008802E7"/>
    <w:rsid w:val="0089157E"/>
    <w:rsid w:val="00893F50"/>
    <w:rsid w:val="00895E95"/>
    <w:rsid w:val="00896F2A"/>
    <w:rsid w:val="00897D08"/>
    <w:rsid w:val="008A2E34"/>
    <w:rsid w:val="008A3F07"/>
    <w:rsid w:val="008A7EA2"/>
    <w:rsid w:val="008B370D"/>
    <w:rsid w:val="008C2BF3"/>
    <w:rsid w:val="008C340B"/>
    <w:rsid w:val="008D1D2C"/>
    <w:rsid w:val="008E6866"/>
    <w:rsid w:val="00903828"/>
    <w:rsid w:val="009044C5"/>
    <w:rsid w:val="00935E20"/>
    <w:rsid w:val="00940C4B"/>
    <w:rsid w:val="00940D05"/>
    <w:rsid w:val="0094366F"/>
    <w:rsid w:val="00944633"/>
    <w:rsid w:val="009527B3"/>
    <w:rsid w:val="00954450"/>
    <w:rsid w:val="00957291"/>
    <w:rsid w:val="009577A1"/>
    <w:rsid w:val="00960F28"/>
    <w:rsid w:val="00966B35"/>
    <w:rsid w:val="009704BE"/>
    <w:rsid w:val="00970629"/>
    <w:rsid w:val="00971CE0"/>
    <w:rsid w:val="009822B5"/>
    <w:rsid w:val="009926D5"/>
    <w:rsid w:val="00996E19"/>
    <w:rsid w:val="009A1691"/>
    <w:rsid w:val="009B3467"/>
    <w:rsid w:val="009C62EF"/>
    <w:rsid w:val="009D4A55"/>
    <w:rsid w:val="009E02B7"/>
    <w:rsid w:val="009E6DF7"/>
    <w:rsid w:val="009F53F8"/>
    <w:rsid w:val="00A01242"/>
    <w:rsid w:val="00A072E1"/>
    <w:rsid w:val="00A074B3"/>
    <w:rsid w:val="00A159A9"/>
    <w:rsid w:val="00A307CF"/>
    <w:rsid w:val="00A441E4"/>
    <w:rsid w:val="00A459D8"/>
    <w:rsid w:val="00A60FAB"/>
    <w:rsid w:val="00A6533E"/>
    <w:rsid w:val="00A745B5"/>
    <w:rsid w:val="00A7752F"/>
    <w:rsid w:val="00A776E1"/>
    <w:rsid w:val="00A85AB3"/>
    <w:rsid w:val="00A86D40"/>
    <w:rsid w:val="00A921FA"/>
    <w:rsid w:val="00AA390A"/>
    <w:rsid w:val="00AB6639"/>
    <w:rsid w:val="00AC6FF1"/>
    <w:rsid w:val="00AE0BFC"/>
    <w:rsid w:val="00AE6083"/>
    <w:rsid w:val="00AF0E6A"/>
    <w:rsid w:val="00AF35D4"/>
    <w:rsid w:val="00AF58DF"/>
    <w:rsid w:val="00B027EA"/>
    <w:rsid w:val="00B05CE1"/>
    <w:rsid w:val="00B06AF9"/>
    <w:rsid w:val="00B2122F"/>
    <w:rsid w:val="00B26231"/>
    <w:rsid w:val="00B30103"/>
    <w:rsid w:val="00B31C9B"/>
    <w:rsid w:val="00B366FC"/>
    <w:rsid w:val="00B4213C"/>
    <w:rsid w:val="00B47524"/>
    <w:rsid w:val="00B63C6F"/>
    <w:rsid w:val="00B64775"/>
    <w:rsid w:val="00B647D7"/>
    <w:rsid w:val="00B7270E"/>
    <w:rsid w:val="00B82274"/>
    <w:rsid w:val="00B83122"/>
    <w:rsid w:val="00B85587"/>
    <w:rsid w:val="00BA524B"/>
    <w:rsid w:val="00BA5410"/>
    <w:rsid w:val="00BB0A02"/>
    <w:rsid w:val="00BB2238"/>
    <w:rsid w:val="00BB4D3C"/>
    <w:rsid w:val="00BB51C0"/>
    <w:rsid w:val="00BC1075"/>
    <w:rsid w:val="00BC2121"/>
    <w:rsid w:val="00BD0A60"/>
    <w:rsid w:val="00BD4AFE"/>
    <w:rsid w:val="00BD6133"/>
    <w:rsid w:val="00BE56FF"/>
    <w:rsid w:val="00C0598C"/>
    <w:rsid w:val="00C065F6"/>
    <w:rsid w:val="00C12345"/>
    <w:rsid w:val="00C17E16"/>
    <w:rsid w:val="00C2046E"/>
    <w:rsid w:val="00C250F7"/>
    <w:rsid w:val="00C308DA"/>
    <w:rsid w:val="00C312D3"/>
    <w:rsid w:val="00C4303D"/>
    <w:rsid w:val="00C436FD"/>
    <w:rsid w:val="00C47D25"/>
    <w:rsid w:val="00C5186F"/>
    <w:rsid w:val="00C60545"/>
    <w:rsid w:val="00C613F0"/>
    <w:rsid w:val="00C61B1C"/>
    <w:rsid w:val="00C6750A"/>
    <w:rsid w:val="00C730B0"/>
    <w:rsid w:val="00C73C3E"/>
    <w:rsid w:val="00C8024B"/>
    <w:rsid w:val="00C8062A"/>
    <w:rsid w:val="00C80C38"/>
    <w:rsid w:val="00C90DD2"/>
    <w:rsid w:val="00C957AD"/>
    <w:rsid w:val="00CA2E92"/>
    <w:rsid w:val="00CB3F6C"/>
    <w:rsid w:val="00CB51FC"/>
    <w:rsid w:val="00CB660B"/>
    <w:rsid w:val="00CC0DC7"/>
    <w:rsid w:val="00CD6C15"/>
    <w:rsid w:val="00CE3F05"/>
    <w:rsid w:val="00CE6ECF"/>
    <w:rsid w:val="00CF13E8"/>
    <w:rsid w:val="00CF1FEB"/>
    <w:rsid w:val="00CF3687"/>
    <w:rsid w:val="00CF43B4"/>
    <w:rsid w:val="00D07B73"/>
    <w:rsid w:val="00D164E1"/>
    <w:rsid w:val="00D23C37"/>
    <w:rsid w:val="00D37E56"/>
    <w:rsid w:val="00D47DB2"/>
    <w:rsid w:val="00D5559D"/>
    <w:rsid w:val="00D6117D"/>
    <w:rsid w:val="00D636C9"/>
    <w:rsid w:val="00D71FF2"/>
    <w:rsid w:val="00D87302"/>
    <w:rsid w:val="00D934CB"/>
    <w:rsid w:val="00D97F08"/>
    <w:rsid w:val="00DA1C27"/>
    <w:rsid w:val="00DA3B0F"/>
    <w:rsid w:val="00DB446D"/>
    <w:rsid w:val="00DC1D6E"/>
    <w:rsid w:val="00DC3E38"/>
    <w:rsid w:val="00DC4E65"/>
    <w:rsid w:val="00DD01EE"/>
    <w:rsid w:val="00DF4800"/>
    <w:rsid w:val="00E07EF5"/>
    <w:rsid w:val="00E1153B"/>
    <w:rsid w:val="00E12AA8"/>
    <w:rsid w:val="00E178BE"/>
    <w:rsid w:val="00E24D59"/>
    <w:rsid w:val="00E275C2"/>
    <w:rsid w:val="00E37831"/>
    <w:rsid w:val="00E411C1"/>
    <w:rsid w:val="00E50C0A"/>
    <w:rsid w:val="00E52A40"/>
    <w:rsid w:val="00E56295"/>
    <w:rsid w:val="00E621CD"/>
    <w:rsid w:val="00E7104B"/>
    <w:rsid w:val="00E72C1B"/>
    <w:rsid w:val="00E73212"/>
    <w:rsid w:val="00E903C7"/>
    <w:rsid w:val="00EA2C3A"/>
    <w:rsid w:val="00EA357D"/>
    <w:rsid w:val="00EA3845"/>
    <w:rsid w:val="00EA51D0"/>
    <w:rsid w:val="00EA6AC8"/>
    <w:rsid w:val="00EB61E2"/>
    <w:rsid w:val="00EC2082"/>
    <w:rsid w:val="00EC6D04"/>
    <w:rsid w:val="00EE44E3"/>
    <w:rsid w:val="00F23E9B"/>
    <w:rsid w:val="00F34630"/>
    <w:rsid w:val="00F34D38"/>
    <w:rsid w:val="00F3684C"/>
    <w:rsid w:val="00F4104D"/>
    <w:rsid w:val="00F42647"/>
    <w:rsid w:val="00F57FDA"/>
    <w:rsid w:val="00F61579"/>
    <w:rsid w:val="00F62005"/>
    <w:rsid w:val="00F63D8B"/>
    <w:rsid w:val="00F7656D"/>
    <w:rsid w:val="00F81B2D"/>
    <w:rsid w:val="00F81D57"/>
    <w:rsid w:val="00F83886"/>
    <w:rsid w:val="00F93EE6"/>
    <w:rsid w:val="00F951E8"/>
    <w:rsid w:val="00FA6655"/>
    <w:rsid w:val="00FB0213"/>
    <w:rsid w:val="00FB1BA1"/>
    <w:rsid w:val="00FC3BBD"/>
    <w:rsid w:val="00FC679D"/>
    <w:rsid w:val="00FC7DC4"/>
    <w:rsid w:val="00FD2373"/>
    <w:rsid w:val="00FD740A"/>
    <w:rsid w:val="00FE0B13"/>
    <w:rsid w:val="00FF0A37"/>
    <w:rsid w:val="00FF3858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57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1">
    <w:name w:val="Обычный (веб) Знак1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3"/>
    <w:uiPriority w:val="99"/>
    <w:locked/>
    <w:rsid w:val="00F61579"/>
    <w:rPr>
      <w:sz w:val="24"/>
    </w:rPr>
  </w:style>
  <w:style w:type="paragraph" w:styleId="a3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1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4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0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8">
    <w:name w:val="Стиль"/>
    <w:basedOn w:val="a"/>
    <w:next w:val="a9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11">
    <w:name w:val="Название Знак1"/>
    <w:link w:val="aa"/>
    <w:uiPriority w:val="99"/>
    <w:locked/>
    <w:rsid w:val="001513F8"/>
    <w:rPr>
      <w:i/>
      <w:sz w:val="24"/>
      <w:lang w:val="uk-UA" w:eastAsia="ar-SA" w:bidi="ar-SA"/>
    </w:rPr>
  </w:style>
  <w:style w:type="paragraph" w:styleId="a9">
    <w:name w:val="Subtitle"/>
    <w:basedOn w:val="a"/>
    <w:next w:val="a"/>
    <w:link w:val="ab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b">
    <w:name w:val="Подзаголовок Знак"/>
    <w:link w:val="a9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a">
    <w:name w:val="Title"/>
    <w:basedOn w:val="a"/>
    <w:next w:val="a"/>
    <w:link w:val="11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c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uiPriority w:val="99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d">
    <w:name w:val="line number"/>
    <w:uiPriority w:val="99"/>
    <w:semiHidden/>
    <w:rsid w:val="000619C3"/>
    <w:rPr>
      <w:rFonts w:cs="Times New Roman"/>
    </w:rPr>
  </w:style>
  <w:style w:type="paragraph" w:styleId="ae">
    <w:name w:val="header"/>
    <w:basedOn w:val="a"/>
    <w:link w:val="af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link w:val="ae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0">
    <w:name w:val="foot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2">
    <w:name w:val="Стиль1"/>
    <w:basedOn w:val="a"/>
    <w:next w:val="a9"/>
    <w:link w:val="af2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2">
    <w:name w:val="Заголовок Знак"/>
    <w:link w:val="12"/>
    <w:uiPriority w:val="99"/>
    <w:locked/>
    <w:rsid w:val="00E411C1"/>
    <w:rPr>
      <w:i/>
      <w:sz w:val="24"/>
      <w:lang w:val="uk-UA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2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2211</TotalTime>
  <Pages>4</Pages>
  <Words>5461</Words>
  <Characters>3114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T Lesy</cp:lastModifiedBy>
  <cp:revision>337</cp:revision>
  <cp:lastPrinted>2020-12-09T08:16:00Z</cp:lastPrinted>
  <dcterms:created xsi:type="dcterms:W3CDTF">2020-06-09T06:38:00Z</dcterms:created>
  <dcterms:modified xsi:type="dcterms:W3CDTF">2020-12-18T13:09:00Z</dcterms:modified>
</cp:coreProperties>
</file>