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5D7EA" w14:textId="77777777" w:rsidR="00197394" w:rsidRPr="003D020F" w:rsidRDefault="003D020F" w:rsidP="003D02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150B54" w:rsidRPr="003D020F">
        <w:rPr>
          <w:rFonts w:ascii="Times New Roman" w:hAnsi="Times New Roman" w:cs="Times New Roman"/>
          <w:sz w:val="28"/>
          <w:szCs w:val="28"/>
        </w:rPr>
        <w:t>ЗАТВЕРДЖЕНО</w:t>
      </w:r>
    </w:p>
    <w:p w14:paraId="46E90732" w14:textId="77777777" w:rsidR="00FE3E4A" w:rsidRPr="003D020F" w:rsidRDefault="00A61836" w:rsidP="003D020F">
      <w:pPr>
        <w:spacing w:after="0" w:line="240" w:lineRule="auto"/>
        <w:jc w:val="right"/>
        <w:rPr>
          <w:rFonts w:ascii="Times New Roman" w:hAnsi="Times New Roman" w:cs="Times New Roman"/>
          <w:sz w:val="28"/>
          <w:szCs w:val="28"/>
        </w:rPr>
      </w:pPr>
      <w:r w:rsidRPr="003D020F">
        <w:rPr>
          <w:rFonts w:ascii="Times New Roman" w:hAnsi="Times New Roman" w:cs="Times New Roman"/>
          <w:sz w:val="28"/>
          <w:szCs w:val="28"/>
        </w:rPr>
        <w:t xml:space="preserve">                                                                            </w:t>
      </w:r>
      <w:r w:rsidR="00F13BDC" w:rsidRPr="003D020F">
        <w:rPr>
          <w:rFonts w:ascii="Times New Roman" w:hAnsi="Times New Roman" w:cs="Times New Roman"/>
          <w:sz w:val="28"/>
          <w:szCs w:val="28"/>
        </w:rPr>
        <w:t>р</w:t>
      </w:r>
      <w:r w:rsidR="00FE3E4A" w:rsidRPr="003D020F">
        <w:rPr>
          <w:rFonts w:ascii="Times New Roman" w:hAnsi="Times New Roman" w:cs="Times New Roman"/>
          <w:sz w:val="28"/>
          <w:szCs w:val="28"/>
        </w:rPr>
        <w:t xml:space="preserve">ішення </w:t>
      </w:r>
      <w:r w:rsidRPr="003D020F">
        <w:rPr>
          <w:rFonts w:ascii="Times New Roman" w:hAnsi="Times New Roman" w:cs="Times New Roman"/>
          <w:sz w:val="28"/>
          <w:szCs w:val="28"/>
        </w:rPr>
        <w:t>міської ради</w:t>
      </w:r>
    </w:p>
    <w:p w14:paraId="74C5E52C" w14:textId="6C235D6F" w:rsidR="00197394" w:rsidRPr="003D020F" w:rsidRDefault="00F13BDC" w:rsidP="003D020F">
      <w:pPr>
        <w:spacing w:after="0" w:line="240" w:lineRule="auto"/>
        <w:jc w:val="right"/>
        <w:rPr>
          <w:rFonts w:ascii="Times New Roman" w:hAnsi="Times New Roman" w:cs="Times New Roman"/>
          <w:sz w:val="28"/>
          <w:szCs w:val="28"/>
        </w:rPr>
      </w:pPr>
      <w:r w:rsidRPr="003D020F">
        <w:rPr>
          <w:rFonts w:ascii="Times New Roman" w:hAnsi="Times New Roman" w:cs="Times New Roman"/>
          <w:sz w:val="28"/>
          <w:szCs w:val="28"/>
        </w:rPr>
        <w:t xml:space="preserve">                                                            </w:t>
      </w:r>
      <w:r w:rsidR="00A61836" w:rsidRPr="003D020F">
        <w:rPr>
          <w:rFonts w:ascii="Times New Roman" w:hAnsi="Times New Roman" w:cs="Times New Roman"/>
          <w:sz w:val="28"/>
          <w:szCs w:val="28"/>
        </w:rPr>
        <w:t xml:space="preserve">           </w:t>
      </w:r>
      <w:r w:rsidR="003D020F">
        <w:rPr>
          <w:rFonts w:ascii="Times New Roman" w:hAnsi="Times New Roman" w:cs="Times New Roman"/>
          <w:sz w:val="28"/>
          <w:szCs w:val="28"/>
        </w:rPr>
        <w:t xml:space="preserve"> </w:t>
      </w:r>
      <w:r w:rsidR="00A61836" w:rsidRPr="003D020F">
        <w:rPr>
          <w:rFonts w:ascii="Times New Roman" w:hAnsi="Times New Roman" w:cs="Times New Roman"/>
          <w:sz w:val="28"/>
          <w:szCs w:val="28"/>
        </w:rPr>
        <w:t xml:space="preserve">  </w:t>
      </w:r>
      <w:r w:rsidR="000C5DD3">
        <w:rPr>
          <w:rFonts w:ascii="Times New Roman" w:hAnsi="Times New Roman" w:cs="Times New Roman"/>
          <w:sz w:val="28"/>
          <w:szCs w:val="28"/>
        </w:rPr>
        <w:t xml:space="preserve">24.12.2020 </w:t>
      </w:r>
      <w:r w:rsidR="00A61836" w:rsidRPr="003D020F">
        <w:rPr>
          <w:rFonts w:ascii="Times New Roman" w:hAnsi="Times New Roman" w:cs="Times New Roman"/>
          <w:sz w:val="28"/>
          <w:szCs w:val="28"/>
        </w:rPr>
        <w:t>№</w:t>
      </w:r>
      <w:r w:rsidR="000C5DD3">
        <w:rPr>
          <w:rFonts w:ascii="Times New Roman" w:hAnsi="Times New Roman" w:cs="Times New Roman"/>
          <w:sz w:val="28"/>
          <w:szCs w:val="28"/>
        </w:rPr>
        <w:t xml:space="preserve"> 2/16</w:t>
      </w:r>
    </w:p>
    <w:p w14:paraId="66F5CB48" w14:textId="77777777" w:rsidR="00A61836" w:rsidRPr="003D020F" w:rsidRDefault="00A61836" w:rsidP="003D020F">
      <w:pPr>
        <w:spacing w:after="0" w:line="240" w:lineRule="auto"/>
        <w:jc w:val="both"/>
        <w:rPr>
          <w:rFonts w:ascii="Times New Roman" w:hAnsi="Times New Roman" w:cs="Times New Roman"/>
          <w:b/>
          <w:sz w:val="28"/>
          <w:szCs w:val="28"/>
        </w:rPr>
      </w:pPr>
    </w:p>
    <w:p w14:paraId="7E84848F" w14:textId="77777777"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 xml:space="preserve">Комплексна </w:t>
      </w:r>
      <w:r w:rsidR="009B51C7" w:rsidRPr="003D020F">
        <w:rPr>
          <w:rFonts w:ascii="Times New Roman" w:hAnsi="Times New Roman" w:cs="Times New Roman"/>
          <w:sz w:val="28"/>
          <w:szCs w:val="28"/>
        </w:rPr>
        <w:t xml:space="preserve">місцева </w:t>
      </w:r>
      <w:r w:rsidRPr="003D020F">
        <w:rPr>
          <w:rFonts w:ascii="Times New Roman" w:hAnsi="Times New Roman" w:cs="Times New Roman"/>
          <w:sz w:val="28"/>
          <w:szCs w:val="28"/>
        </w:rPr>
        <w:t>програма</w:t>
      </w:r>
    </w:p>
    <w:p w14:paraId="3CDE685F" w14:textId="526D5577"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 xml:space="preserve">захисту населення і територій </w:t>
      </w:r>
      <w:r w:rsidR="000C5DD3" w:rsidRPr="003D020F">
        <w:rPr>
          <w:rFonts w:ascii="Times New Roman" w:hAnsi="Times New Roman" w:cs="Times New Roman"/>
          <w:sz w:val="28"/>
          <w:szCs w:val="28"/>
        </w:rPr>
        <w:t>Ковельської  міської територіальної громади</w:t>
      </w:r>
      <w:r w:rsidR="000C5DD3" w:rsidRPr="003D020F">
        <w:rPr>
          <w:rFonts w:ascii="Times New Roman" w:hAnsi="Times New Roman" w:cs="Times New Roman"/>
          <w:sz w:val="28"/>
          <w:szCs w:val="28"/>
        </w:rPr>
        <w:t xml:space="preserve"> </w:t>
      </w:r>
      <w:r w:rsidRPr="003D020F">
        <w:rPr>
          <w:rFonts w:ascii="Times New Roman" w:hAnsi="Times New Roman" w:cs="Times New Roman"/>
          <w:sz w:val="28"/>
          <w:szCs w:val="28"/>
        </w:rPr>
        <w:t xml:space="preserve">від надзвичайних ситуацій техногенного та природного характеру </w:t>
      </w:r>
    </w:p>
    <w:p w14:paraId="3B56D942" w14:textId="77777777"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на 2021-2025 роки</w:t>
      </w:r>
    </w:p>
    <w:p w14:paraId="0DD97D2A" w14:textId="77777777" w:rsidR="00197394" w:rsidRPr="003D020F" w:rsidRDefault="00197394" w:rsidP="003D020F">
      <w:pPr>
        <w:spacing w:after="0" w:line="240" w:lineRule="auto"/>
        <w:jc w:val="center"/>
        <w:rPr>
          <w:rFonts w:ascii="Times New Roman" w:hAnsi="Times New Roman" w:cs="Times New Roman"/>
          <w:sz w:val="28"/>
          <w:szCs w:val="28"/>
        </w:rPr>
      </w:pPr>
    </w:p>
    <w:p w14:paraId="6BA372F8" w14:textId="77777777" w:rsidR="00197394" w:rsidRPr="003D020F" w:rsidRDefault="00197394" w:rsidP="003D020F">
      <w:pPr>
        <w:spacing w:after="0" w:line="240" w:lineRule="auto"/>
        <w:jc w:val="both"/>
        <w:rPr>
          <w:rFonts w:ascii="Times New Roman" w:hAnsi="Times New Roman" w:cs="Times New Roman"/>
          <w:sz w:val="28"/>
          <w:szCs w:val="28"/>
        </w:rPr>
      </w:pPr>
    </w:p>
    <w:p w14:paraId="787E9591" w14:textId="77777777" w:rsidR="00197394" w:rsidRPr="003D020F" w:rsidRDefault="00197394" w:rsidP="003D020F">
      <w:pPr>
        <w:pStyle w:val="a3"/>
        <w:spacing w:before="0" w:after="0"/>
        <w:rPr>
          <w:rFonts w:ascii="Times New Roman" w:hAnsi="Times New Roman" w:cs="Times New Roman"/>
        </w:rPr>
      </w:pPr>
      <w:r w:rsidRPr="003D020F">
        <w:rPr>
          <w:rFonts w:ascii="Times New Roman" w:hAnsi="Times New Roman" w:cs="Times New Roman"/>
        </w:rPr>
        <w:t>1. Паспорт</w:t>
      </w:r>
    </w:p>
    <w:p w14:paraId="2B3CD716" w14:textId="3BD24D51" w:rsidR="00197394" w:rsidRDefault="00197394" w:rsidP="000C5DD3">
      <w:pPr>
        <w:spacing w:after="0" w:line="240" w:lineRule="auto"/>
        <w:ind w:firstLine="708"/>
        <w:jc w:val="both"/>
        <w:rPr>
          <w:rFonts w:ascii="Times New Roman" w:hAnsi="Times New Roman" w:cs="Times New Roman"/>
          <w:sz w:val="28"/>
          <w:szCs w:val="28"/>
        </w:rPr>
      </w:pPr>
      <w:r w:rsidRPr="003D020F">
        <w:rPr>
          <w:rFonts w:ascii="Times New Roman" w:hAnsi="Times New Roman" w:cs="Times New Roman"/>
          <w:sz w:val="28"/>
          <w:szCs w:val="28"/>
        </w:rPr>
        <w:t>Комплексної програми захисту населення і територій</w:t>
      </w:r>
      <w:r w:rsidR="000C5DD3" w:rsidRPr="000C5DD3">
        <w:rPr>
          <w:rFonts w:ascii="Times New Roman" w:hAnsi="Times New Roman" w:cs="Times New Roman"/>
          <w:sz w:val="28"/>
          <w:szCs w:val="28"/>
        </w:rPr>
        <w:t xml:space="preserve"> </w:t>
      </w:r>
      <w:r w:rsidR="000C5DD3" w:rsidRPr="003D020F">
        <w:rPr>
          <w:rFonts w:ascii="Times New Roman" w:hAnsi="Times New Roman" w:cs="Times New Roman"/>
          <w:sz w:val="28"/>
          <w:szCs w:val="28"/>
        </w:rPr>
        <w:t>Ковельської  міської територіальної громади</w:t>
      </w:r>
      <w:r w:rsidRPr="003D020F">
        <w:rPr>
          <w:rFonts w:ascii="Times New Roman" w:hAnsi="Times New Roman" w:cs="Times New Roman"/>
          <w:sz w:val="28"/>
          <w:szCs w:val="28"/>
        </w:rPr>
        <w:t xml:space="preserve"> від надзвичайних ситуацій техногенного та природного характеру  на 2021-2025 роки</w:t>
      </w:r>
    </w:p>
    <w:p w14:paraId="581420C3" w14:textId="77777777" w:rsidR="00C110BC" w:rsidRPr="003D020F" w:rsidRDefault="00C110BC" w:rsidP="003D020F">
      <w:pPr>
        <w:spacing w:after="0" w:line="240" w:lineRule="auto"/>
        <w:jc w:val="both"/>
        <w:rPr>
          <w:rFonts w:ascii="Times New Roman" w:hAnsi="Times New Roman" w:cs="Times New Roman"/>
          <w:sz w:val="28"/>
          <w:szCs w:val="28"/>
        </w:rPr>
      </w:pPr>
    </w:p>
    <w:p w14:paraId="1739B468" w14:textId="77777777" w:rsidR="00197394" w:rsidRPr="003D020F" w:rsidRDefault="00197394" w:rsidP="003D020F">
      <w:pPr>
        <w:spacing w:after="0" w:line="240" w:lineRule="auto"/>
        <w:jc w:val="both"/>
        <w:rPr>
          <w:rFonts w:ascii="Times New Roman" w:hAnsi="Times New Roman" w:cs="Times New Roman"/>
          <w:sz w:val="28"/>
          <w:szCs w:val="28"/>
        </w:rPr>
      </w:pPr>
    </w:p>
    <w:tbl>
      <w:tblPr>
        <w:tblW w:w="10031" w:type="dxa"/>
        <w:tblLayout w:type="fixed"/>
        <w:tblLook w:val="0000" w:firstRow="0" w:lastRow="0" w:firstColumn="0" w:lastColumn="0" w:noHBand="0" w:noVBand="0"/>
      </w:tblPr>
      <w:tblGrid>
        <w:gridCol w:w="672"/>
        <w:gridCol w:w="3122"/>
        <w:gridCol w:w="6237"/>
      </w:tblGrid>
      <w:tr w:rsidR="00197394" w:rsidRPr="00197617" w14:paraId="5E722AF0" w14:textId="77777777" w:rsidTr="00167D13">
        <w:tc>
          <w:tcPr>
            <w:tcW w:w="672" w:type="dxa"/>
            <w:tcBorders>
              <w:top w:val="single" w:sz="4" w:space="0" w:color="000000"/>
              <w:left w:val="single" w:sz="4" w:space="0" w:color="000000"/>
              <w:bottom w:val="single" w:sz="4" w:space="0" w:color="000000"/>
            </w:tcBorders>
            <w:shd w:val="clear" w:color="auto" w:fill="auto"/>
          </w:tcPr>
          <w:p w14:paraId="1BCAABE9" w14:textId="77777777" w:rsidR="00A61836" w:rsidRPr="00197617" w:rsidRDefault="00A61836" w:rsidP="00B62015">
            <w:pPr>
              <w:spacing w:after="0" w:line="240" w:lineRule="auto"/>
              <w:jc w:val="center"/>
              <w:rPr>
                <w:rFonts w:ascii="Times New Roman" w:hAnsi="Times New Roman" w:cs="Times New Roman"/>
                <w:sz w:val="24"/>
                <w:szCs w:val="24"/>
              </w:rPr>
            </w:pPr>
          </w:p>
          <w:p w14:paraId="4931D0FA" w14:textId="77777777"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1</w:t>
            </w:r>
          </w:p>
        </w:tc>
        <w:tc>
          <w:tcPr>
            <w:tcW w:w="3122" w:type="dxa"/>
            <w:tcBorders>
              <w:top w:val="single" w:sz="4" w:space="0" w:color="000000"/>
              <w:left w:val="single" w:sz="4" w:space="0" w:color="000000"/>
              <w:bottom w:val="single" w:sz="4" w:space="0" w:color="000000"/>
            </w:tcBorders>
            <w:shd w:val="clear" w:color="auto" w:fill="auto"/>
          </w:tcPr>
          <w:p w14:paraId="172ADDAA" w14:textId="77777777"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Ініціатор розроблення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62868A3D" w14:textId="77777777" w:rsidR="007348AD"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Відділ з питань цивільного захисту  та екологічної безпеки, Ковельський міськрайонний відділ  управління ДСНС України у Волинській області</w:t>
            </w:r>
          </w:p>
        </w:tc>
      </w:tr>
      <w:tr w:rsidR="00197394" w:rsidRPr="00197617" w14:paraId="26D5D45A" w14:textId="77777777" w:rsidTr="00167D13">
        <w:tc>
          <w:tcPr>
            <w:tcW w:w="672" w:type="dxa"/>
            <w:tcBorders>
              <w:top w:val="single" w:sz="4" w:space="0" w:color="000000"/>
              <w:left w:val="single" w:sz="4" w:space="0" w:color="000000"/>
              <w:bottom w:val="single" w:sz="4" w:space="0" w:color="000000"/>
            </w:tcBorders>
            <w:shd w:val="clear" w:color="auto" w:fill="auto"/>
          </w:tcPr>
          <w:p w14:paraId="5CE61ECA" w14:textId="77777777" w:rsidR="00A61836" w:rsidRPr="00197617" w:rsidRDefault="00A61836" w:rsidP="00B62015">
            <w:pPr>
              <w:spacing w:after="0" w:line="240" w:lineRule="auto"/>
              <w:jc w:val="center"/>
              <w:rPr>
                <w:rFonts w:ascii="Times New Roman" w:hAnsi="Times New Roman" w:cs="Times New Roman"/>
                <w:sz w:val="24"/>
                <w:szCs w:val="24"/>
              </w:rPr>
            </w:pPr>
          </w:p>
          <w:p w14:paraId="033810EA" w14:textId="77777777"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2</w:t>
            </w:r>
          </w:p>
        </w:tc>
        <w:tc>
          <w:tcPr>
            <w:tcW w:w="3122" w:type="dxa"/>
            <w:tcBorders>
              <w:top w:val="single" w:sz="4" w:space="0" w:color="000000"/>
              <w:left w:val="single" w:sz="4" w:space="0" w:color="000000"/>
              <w:bottom w:val="single" w:sz="4" w:space="0" w:color="000000"/>
            </w:tcBorders>
            <w:shd w:val="clear" w:color="auto" w:fill="auto"/>
          </w:tcPr>
          <w:p w14:paraId="18ED9935" w14:textId="77777777"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Дата, номер і назва розпорядчого документа органу виконавчої влади про розроблення документа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6E1B4292" w14:textId="77777777" w:rsidR="00197394"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Кодекс цивільного захисту України  від 2 жовтня 2012 року №5403-</w:t>
            </w:r>
            <w:r w:rsidRPr="00197617">
              <w:rPr>
                <w:rFonts w:ascii="Times New Roman" w:hAnsi="Times New Roman" w:cs="Times New Roman"/>
                <w:sz w:val="24"/>
                <w:szCs w:val="24"/>
                <w:lang w:val="en-US"/>
              </w:rPr>
              <w:t>V</w:t>
            </w:r>
            <w:r w:rsidRPr="00197617">
              <w:rPr>
                <w:rFonts w:ascii="Times New Roman" w:hAnsi="Times New Roman" w:cs="Times New Roman"/>
                <w:sz w:val="24"/>
                <w:szCs w:val="24"/>
              </w:rPr>
              <w:t>І, рішення Волинської обласної ради від 07.04. 2016 №</w:t>
            </w:r>
            <w:r w:rsidR="00167D13" w:rsidRPr="00197617">
              <w:rPr>
                <w:rFonts w:ascii="Times New Roman" w:hAnsi="Times New Roman" w:cs="Times New Roman"/>
                <w:sz w:val="24"/>
                <w:szCs w:val="24"/>
              </w:rPr>
              <w:t xml:space="preserve">  </w:t>
            </w:r>
            <w:r w:rsidRPr="00197617">
              <w:rPr>
                <w:rFonts w:ascii="Times New Roman" w:hAnsi="Times New Roman" w:cs="Times New Roman"/>
                <w:sz w:val="24"/>
                <w:szCs w:val="24"/>
              </w:rPr>
              <w:t>4/11, розпорядження голови Волинської обласної державної адміністрації від 13.10. 2020 №</w:t>
            </w:r>
            <w:r w:rsidR="00167D13" w:rsidRPr="00197617">
              <w:rPr>
                <w:rFonts w:ascii="Times New Roman" w:hAnsi="Times New Roman" w:cs="Times New Roman"/>
                <w:sz w:val="24"/>
                <w:szCs w:val="24"/>
              </w:rPr>
              <w:t xml:space="preserve">    </w:t>
            </w:r>
            <w:r w:rsidRPr="00197617">
              <w:rPr>
                <w:rFonts w:ascii="Times New Roman" w:hAnsi="Times New Roman" w:cs="Times New Roman"/>
                <w:sz w:val="24"/>
                <w:szCs w:val="24"/>
              </w:rPr>
              <w:t>32/20</w:t>
            </w:r>
          </w:p>
        </w:tc>
      </w:tr>
      <w:tr w:rsidR="00197394" w:rsidRPr="00197617" w14:paraId="1B97A668" w14:textId="77777777" w:rsidTr="00167D13">
        <w:tc>
          <w:tcPr>
            <w:tcW w:w="672" w:type="dxa"/>
            <w:tcBorders>
              <w:top w:val="single" w:sz="4" w:space="0" w:color="000000"/>
              <w:left w:val="single" w:sz="4" w:space="0" w:color="000000"/>
              <w:bottom w:val="single" w:sz="4" w:space="0" w:color="000000"/>
            </w:tcBorders>
            <w:shd w:val="clear" w:color="auto" w:fill="auto"/>
          </w:tcPr>
          <w:p w14:paraId="7440372A" w14:textId="77777777" w:rsidR="00A61836" w:rsidRPr="00197617" w:rsidRDefault="00A61836" w:rsidP="00B62015">
            <w:pPr>
              <w:spacing w:after="0" w:line="240" w:lineRule="auto"/>
              <w:jc w:val="center"/>
              <w:rPr>
                <w:rFonts w:ascii="Times New Roman" w:hAnsi="Times New Roman" w:cs="Times New Roman"/>
                <w:sz w:val="24"/>
                <w:szCs w:val="24"/>
              </w:rPr>
            </w:pPr>
          </w:p>
          <w:p w14:paraId="5E91487B" w14:textId="77777777"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3</w:t>
            </w:r>
          </w:p>
        </w:tc>
        <w:tc>
          <w:tcPr>
            <w:tcW w:w="3122" w:type="dxa"/>
            <w:tcBorders>
              <w:top w:val="single" w:sz="4" w:space="0" w:color="000000"/>
              <w:left w:val="single" w:sz="4" w:space="0" w:color="000000"/>
              <w:bottom w:val="single" w:sz="4" w:space="0" w:color="000000"/>
            </w:tcBorders>
            <w:shd w:val="clear" w:color="auto" w:fill="auto"/>
          </w:tcPr>
          <w:p w14:paraId="06968B33" w14:textId="77777777" w:rsidR="00A61836" w:rsidRPr="00197617" w:rsidRDefault="00A61836" w:rsidP="00B62015">
            <w:pPr>
              <w:spacing w:after="0" w:line="240" w:lineRule="auto"/>
              <w:rPr>
                <w:rFonts w:ascii="Times New Roman" w:hAnsi="Times New Roman" w:cs="Times New Roman"/>
                <w:sz w:val="24"/>
                <w:szCs w:val="24"/>
              </w:rPr>
            </w:pPr>
          </w:p>
          <w:p w14:paraId="5866E84F" w14:textId="77777777"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Розробник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7EEB1528" w14:textId="77777777" w:rsidR="00A61836"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Відділ з питань цивільного захисту  та екологічної безпеки, Ковельський міськрайонний відділ  управління ДСНС України у Волинській області</w:t>
            </w:r>
          </w:p>
        </w:tc>
      </w:tr>
      <w:tr w:rsidR="00197394" w:rsidRPr="00197617" w14:paraId="3B5E28BA" w14:textId="77777777" w:rsidTr="00167D13">
        <w:tc>
          <w:tcPr>
            <w:tcW w:w="672" w:type="dxa"/>
            <w:tcBorders>
              <w:top w:val="single" w:sz="4" w:space="0" w:color="000000"/>
              <w:left w:val="single" w:sz="4" w:space="0" w:color="000000"/>
              <w:bottom w:val="single" w:sz="4" w:space="0" w:color="000000"/>
            </w:tcBorders>
            <w:shd w:val="clear" w:color="auto" w:fill="auto"/>
          </w:tcPr>
          <w:p w14:paraId="23D79576" w14:textId="77777777" w:rsidR="00A61836" w:rsidRPr="00197617" w:rsidRDefault="00A61836" w:rsidP="00B62015">
            <w:pPr>
              <w:spacing w:after="0" w:line="240" w:lineRule="auto"/>
              <w:jc w:val="center"/>
              <w:rPr>
                <w:rFonts w:ascii="Times New Roman" w:hAnsi="Times New Roman" w:cs="Times New Roman"/>
                <w:sz w:val="24"/>
                <w:szCs w:val="24"/>
              </w:rPr>
            </w:pPr>
          </w:p>
          <w:p w14:paraId="208D93C1" w14:textId="77777777"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4</w:t>
            </w:r>
          </w:p>
        </w:tc>
        <w:tc>
          <w:tcPr>
            <w:tcW w:w="3122" w:type="dxa"/>
            <w:tcBorders>
              <w:top w:val="single" w:sz="4" w:space="0" w:color="000000"/>
              <w:left w:val="single" w:sz="4" w:space="0" w:color="000000"/>
              <w:bottom w:val="single" w:sz="4" w:space="0" w:color="000000"/>
            </w:tcBorders>
            <w:shd w:val="clear" w:color="auto" w:fill="auto"/>
          </w:tcPr>
          <w:p w14:paraId="726A1C51" w14:textId="77777777" w:rsidR="00197394" w:rsidRPr="00197617" w:rsidRDefault="00197394" w:rsidP="00B62015">
            <w:pPr>
              <w:spacing w:after="0" w:line="240" w:lineRule="auto"/>
              <w:rPr>
                <w:rFonts w:ascii="Times New Roman" w:hAnsi="Times New Roman" w:cs="Times New Roman"/>
                <w:sz w:val="24"/>
                <w:szCs w:val="24"/>
              </w:rPr>
            </w:pPr>
            <w:proofErr w:type="spellStart"/>
            <w:r w:rsidRPr="00197617">
              <w:rPr>
                <w:rFonts w:ascii="Times New Roman" w:hAnsi="Times New Roman" w:cs="Times New Roman"/>
                <w:sz w:val="24"/>
                <w:szCs w:val="24"/>
              </w:rPr>
              <w:t>Співрозробник</w:t>
            </w:r>
            <w:proofErr w:type="spellEnd"/>
            <w:r w:rsidRPr="00197617">
              <w:rPr>
                <w:rFonts w:ascii="Times New Roman" w:hAnsi="Times New Roman" w:cs="Times New Roman"/>
                <w:sz w:val="24"/>
                <w:szCs w:val="24"/>
              </w:rPr>
              <w:t xml:space="preserve">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6BCD3B05" w14:textId="77777777" w:rsidR="00197394"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Ковельський міськрайонний відділ  управління ДСНС України у Волинській області</w:t>
            </w:r>
          </w:p>
        </w:tc>
      </w:tr>
      <w:tr w:rsidR="00197394" w:rsidRPr="00197617" w14:paraId="7D90EBBB" w14:textId="77777777" w:rsidTr="00167D13">
        <w:tc>
          <w:tcPr>
            <w:tcW w:w="672" w:type="dxa"/>
            <w:tcBorders>
              <w:top w:val="single" w:sz="4" w:space="0" w:color="000000"/>
              <w:left w:val="single" w:sz="4" w:space="0" w:color="000000"/>
              <w:bottom w:val="single" w:sz="4" w:space="0" w:color="000000"/>
            </w:tcBorders>
            <w:shd w:val="clear" w:color="auto" w:fill="auto"/>
          </w:tcPr>
          <w:p w14:paraId="264D2F6E" w14:textId="77777777" w:rsidR="00A61836" w:rsidRPr="00197617" w:rsidRDefault="00A61836" w:rsidP="00B62015">
            <w:pPr>
              <w:spacing w:after="0" w:line="240" w:lineRule="auto"/>
              <w:jc w:val="center"/>
              <w:rPr>
                <w:rFonts w:ascii="Times New Roman" w:hAnsi="Times New Roman" w:cs="Times New Roman"/>
                <w:sz w:val="24"/>
                <w:szCs w:val="24"/>
              </w:rPr>
            </w:pPr>
          </w:p>
          <w:p w14:paraId="7A2149DA" w14:textId="77777777"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5</w:t>
            </w:r>
          </w:p>
        </w:tc>
        <w:tc>
          <w:tcPr>
            <w:tcW w:w="3122" w:type="dxa"/>
            <w:tcBorders>
              <w:top w:val="single" w:sz="4" w:space="0" w:color="000000"/>
              <w:left w:val="single" w:sz="4" w:space="0" w:color="000000"/>
              <w:bottom w:val="single" w:sz="4" w:space="0" w:color="000000"/>
            </w:tcBorders>
            <w:shd w:val="clear" w:color="auto" w:fill="auto"/>
          </w:tcPr>
          <w:p w14:paraId="6A1B278E" w14:textId="77777777"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Відповідальні виконавці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2EC95A10" w14:textId="77777777" w:rsidR="00A61836" w:rsidRPr="00197617" w:rsidRDefault="00197394" w:rsidP="00197617">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Відділ з питань цивільного захисту  та екологічної безпеки</w:t>
            </w:r>
          </w:p>
        </w:tc>
      </w:tr>
      <w:tr w:rsidR="00A61836" w:rsidRPr="00197617" w14:paraId="3ADBC77F" w14:textId="77777777" w:rsidTr="00167D13">
        <w:tc>
          <w:tcPr>
            <w:tcW w:w="672" w:type="dxa"/>
            <w:tcBorders>
              <w:top w:val="single" w:sz="4" w:space="0" w:color="000000"/>
              <w:left w:val="single" w:sz="4" w:space="0" w:color="000000"/>
              <w:bottom w:val="single" w:sz="4" w:space="0" w:color="000000"/>
            </w:tcBorders>
            <w:shd w:val="clear" w:color="auto" w:fill="auto"/>
          </w:tcPr>
          <w:p w14:paraId="3BB04F8F" w14:textId="77777777" w:rsidR="00A61836" w:rsidRPr="00197617" w:rsidRDefault="00A61836" w:rsidP="00B62015">
            <w:pPr>
              <w:spacing w:after="0" w:line="240" w:lineRule="auto"/>
              <w:jc w:val="center"/>
              <w:rPr>
                <w:rFonts w:ascii="Times New Roman" w:hAnsi="Times New Roman" w:cs="Times New Roman"/>
                <w:sz w:val="24"/>
                <w:szCs w:val="24"/>
              </w:rPr>
            </w:pPr>
          </w:p>
          <w:p w14:paraId="75E8E6B4" w14:textId="77777777" w:rsidR="00A61836" w:rsidRPr="00197617" w:rsidRDefault="00A61836"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6</w:t>
            </w:r>
          </w:p>
        </w:tc>
        <w:tc>
          <w:tcPr>
            <w:tcW w:w="3122" w:type="dxa"/>
            <w:tcBorders>
              <w:top w:val="single" w:sz="4" w:space="0" w:color="000000"/>
              <w:left w:val="single" w:sz="4" w:space="0" w:color="000000"/>
              <w:bottom w:val="single" w:sz="4" w:space="0" w:color="000000"/>
            </w:tcBorders>
            <w:shd w:val="clear" w:color="auto" w:fill="auto"/>
          </w:tcPr>
          <w:p w14:paraId="02E78BB8" w14:textId="77777777" w:rsidR="003460E5" w:rsidRPr="00197617" w:rsidRDefault="003460E5" w:rsidP="00B62015">
            <w:pPr>
              <w:spacing w:after="0" w:line="240" w:lineRule="auto"/>
              <w:rPr>
                <w:rFonts w:ascii="Times New Roman" w:hAnsi="Times New Roman" w:cs="Times New Roman"/>
                <w:sz w:val="24"/>
                <w:szCs w:val="24"/>
              </w:rPr>
            </w:pPr>
          </w:p>
          <w:p w14:paraId="07E7BCEE" w14:textId="77777777" w:rsidR="00A61836" w:rsidRPr="00197617" w:rsidRDefault="00A61836"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Учасники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6047BAF2" w14:textId="77777777" w:rsidR="007348AD" w:rsidRPr="00197617" w:rsidRDefault="00A61836" w:rsidP="0009726D">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Відд</w:t>
            </w:r>
            <w:r w:rsidR="0009726D">
              <w:rPr>
                <w:rFonts w:ascii="Times New Roman" w:hAnsi="Times New Roman" w:cs="Times New Roman"/>
                <w:sz w:val="24"/>
                <w:szCs w:val="24"/>
              </w:rPr>
              <w:t xml:space="preserve">іл з питань цивільного захисту </w:t>
            </w:r>
            <w:r w:rsidRPr="00197617">
              <w:rPr>
                <w:rFonts w:ascii="Times New Roman" w:hAnsi="Times New Roman" w:cs="Times New Roman"/>
                <w:sz w:val="24"/>
                <w:szCs w:val="24"/>
              </w:rPr>
              <w:t>та екологічної безпеки, Ковельський міськрайонний відділ управління ДСНС України у Волинській області</w:t>
            </w:r>
            <w:r w:rsidR="0009726D">
              <w:rPr>
                <w:rFonts w:ascii="Times New Roman" w:hAnsi="Times New Roman" w:cs="Times New Roman"/>
                <w:sz w:val="24"/>
                <w:szCs w:val="24"/>
              </w:rPr>
              <w:t xml:space="preserve">, місцева пожежна охорона </w:t>
            </w:r>
            <w:proofErr w:type="spellStart"/>
            <w:r w:rsidR="0009726D">
              <w:rPr>
                <w:rFonts w:ascii="Times New Roman" w:hAnsi="Times New Roman" w:cs="Times New Roman"/>
                <w:sz w:val="24"/>
                <w:szCs w:val="24"/>
              </w:rPr>
              <w:t>с.</w:t>
            </w:r>
            <w:r w:rsidR="001E2463">
              <w:rPr>
                <w:rFonts w:ascii="Times New Roman" w:hAnsi="Times New Roman" w:cs="Times New Roman"/>
                <w:sz w:val="24"/>
                <w:szCs w:val="24"/>
              </w:rPr>
              <w:t>Доротище</w:t>
            </w:r>
            <w:proofErr w:type="spellEnd"/>
            <w:r w:rsidR="001E2463">
              <w:rPr>
                <w:rFonts w:ascii="Times New Roman" w:hAnsi="Times New Roman" w:cs="Times New Roman"/>
                <w:sz w:val="24"/>
                <w:szCs w:val="24"/>
              </w:rPr>
              <w:t xml:space="preserve">, відділ бухгалтерського </w:t>
            </w:r>
            <w:proofErr w:type="spellStart"/>
            <w:r w:rsidR="001E2463">
              <w:rPr>
                <w:rFonts w:ascii="Times New Roman" w:hAnsi="Times New Roman" w:cs="Times New Roman"/>
                <w:sz w:val="24"/>
                <w:szCs w:val="24"/>
              </w:rPr>
              <w:t>обліку,звітності</w:t>
            </w:r>
            <w:proofErr w:type="spellEnd"/>
            <w:r w:rsidR="001E2463">
              <w:rPr>
                <w:rFonts w:ascii="Times New Roman" w:hAnsi="Times New Roman" w:cs="Times New Roman"/>
                <w:sz w:val="24"/>
                <w:szCs w:val="24"/>
              </w:rPr>
              <w:t xml:space="preserve"> та господарського забезпечення</w:t>
            </w:r>
          </w:p>
        </w:tc>
      </w:tr>
      <w:tr w:rsidR="00A61836" w:rsidRPr="00197617" w14:paraId="636F40A5" w14:textId="77777777" w:rsidTr="00167D13">
        <w:tc>
          <w:tcPr>
            <w:tcW w:w="672" w:type="dxa"/>
            <w:tcBorders>
              <w:top w:val="single" w:sz="4" w:space="0" w:color="000000"/>
              <w:left w:val="single" w:sz="4" w:space="0" w:color="000000"/>
              <w:bottom w:val="single" w:sz="4" w:space="0" w:color="000000"/>
            </w:tcBorders>
            <w:shd w:val="clear" w:color="auto" w:fill="auto"/>
          </w:tcPr>
          <w:p w14:paraId="1C812BC8" w14:textId="77777777" w:rsidR="0009726D" w:rsidRDefault="0009726D" w:rsidP="00B62015">
            <w:pPr>
              <w:spacing w:after="0" w:line="240" w:lineRule="auto"/>
              <w:jc w:val="center"/>
              <w:rPr>
                <w:rFonts w:ascii="Times New Roman" w:hAnsi="Times New Roman" w:cs="Times New Roman"/>
                <w:sz w:val="24"/>
                <w:szCs w:val="24"/>
              </w:rPr>
            </w:pPr>
          </w:p>
          <w:p w14:paraId="22794690" w14:textId="77777777" w:rsidR="00A61836" w:rsidRPr="00197617" w:rsidRDefault="00A61836"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7</w:t>
            </w:r>
          </w:p>
        </w:tc>
        <w:tc>
          <w:tcPr>
            <w:tcW w:w="3122" w:type="dxa"/>
            <w:tcBorders>
              <w:top w:val="single" w:sz="4" w:space="0" w:color="000000"/>
              <w:left w:val="single" w:sz="4" w:space="0" w:color="000000"/>
              <w:bottom w:val="single" w:sz="4" w:space="0" w:color="000000"/>
            </w:tcBorders>
            <w:shd w:val="clear" w:color="auto" w:fill="auto"/>
          </w:tcPr>
          <w:p w14:paraId="2194D0EA" w14:textId="77777777" w:rsidR="0009726D" w:rsidRDefault="0009726D" w:rsidP="00B62015">
            <w:pPr>
              <w:spacing w:after="0" w:line="240" w:lineRule="auto"/>
              <w:rPr>
                <w:rFonts w:ascii="Times New Roman" w:hAnsi="Times New Roman" w:cs="Times New Roman"/>
                <w:sz w:val="24"/>
                <w:szCs w:val="24"/>
              </w:rPr>
            </w:pPr>
          </w:p>
          <w:p w14:paraId="651F693D" w14:textId="77777777" w:rsidR="00A61836" w:rsidRPr="00197617" w:rsidRDefault="00A61836"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Термін реалізації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526E6" w14:textId="77777777" w:rsidR="0009726D" w:rsidRDefault="0009726D" w:rsidP="003D020F">
            <w:pPr>
              <w:spacing w:after="0" w:line="240" w:lineRule="auto"/>
              <w:jc w:val="both"/>
              <w:rPr>
                <w:rFonts w:ascii="Times New Roman" w:hAnsi="Times New Roman" w:cs="Times New Roman"/>
                <w:sz w:val="24"/>
                <w:szCs w:val="24"/>
              </w:rPr>
            </w:pPr>
          </w:p>
          <w:p w14:paraId="238201F3" w14:textId="77777777" w:rsidR="00A61836" w:rsidRDefault="00A61836"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2021 — 2025 роки</w:t>
            </w:r>
          </w:p>
          <w:p w14:paraId="4D918A30" w14:textId="77777777" w:rsidR="0009726D" w:rsidRPr="00197617" w:rsidRDefault="0009726D" w:rsidP="003D020F">
            <w:pPr>
              <w:spacing w:after="0" w:line="240" w:lineRule="auto"/>
              <w:jc w:val="both"/>
              <w:rPr>
                <w:rFonts w:ascii="Times New Roman" w:hAnsi="Times New Roman" w:cs="Times New Roman"/>
                <w:sz w:val="24"/>
                <w:szCs w:val="24"/>
              </w:rPr>
            </w:pPr>
          </w:p>
        </w:tc>
      </w:tr>
      <w:tr w:rsidR="00A61836" w:rsidRPr="00197617" w14:paraId="765546D6" w14:textId="77777777" w:rsidTr="00197617">
        <w:trPr>
          <w:trHeight w:val="903"/>
        </w:trPr>
        <w:tc>
          <w:tcPr>
            <w:tcW w:w="672" w:type="dxa"/>
            <w:tcBorders>
              <w:top w:val="single" w:sz="4" w:space="0" w:color="000000"/>
              <w:left w:val="single" w:sz="4" w:space="0" w:color="000000"/>
              <w:bottom w:val="single" w:sz="4" w:space="0" w:color="auto"/>
            </w:tcBorders>
            <w:shd w:val="clear" w:color="auto" w:fill="auto"/>
          </w:tcPr>
          <w:p w14:paraId="3E0FDCFF" w14:textId="77777777" w:rsidR="00B62015" w:rsidRPr="00197617" w:rsidRDefault="00B62015" w:rsidP="00B62015">
            <w:pPr>
              <w:spacing w:after="0" w:line="240" w:lineRule="auto"/>
              <w:jc w:val="center"/>
              <w:rPr>
                <w:rFonts w:ascii="Times New Roman" w:hAnsi="Times New Roman" w:cs="Times New Roman"/>
                <w:sz w:val="24"/>
                <w:szCs w:val="24"/>
              </w:rPr>
            </w:pPr>
          </w:p>
          <w:p w14:paraId="019E016D" w14:textId="77777777" w:rsidR="00A61836" w:rsidRPr="00197617" w:rsidRDefault="00A61836"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8</w:t>
            </w:r>
          </w:p>
        </w:tc>
        <w:tc>
          <w:tcPr>
            <w:tcW w:w="3122" w:type="dxa"/>
            <w:tcBorders>
              <w:top w:val="single" w:sz="4" w:space="0" w:color="000000"/>
              <w:left w:val="single" w:sz="4" w:space="0" w:color="000000"/>
              <w:bottom w:val="single" w:sz="4" w:space="0" w:color="auto"/>
            </w:tcBorders>
            <w:shd w:val="clear" w:color="auto" w:fill="auto"/>
          </w:tcPr>
          <w:p w14:paraId="25A95D75" w14:textId="77777777" w:rsidR="00B329E1" w:rsidRPr="00197617" w:rsidRDefault="00A61836"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Перелік місцевих бюджетів, які беруть участь у виконанні програми</w:t>
            </w:r>
          </w:p>
        </w:tc>
        <w:tc>
          <w:tcPr>
            <w:tcW w:w="6237" w:type="dxa"/>
            <w:tcBorders>
              <w:top w:val="single" w:sz="4" w:space="0" w:color="000000"/>
              <w:left w:val="single" w:sz="4" w:space="0" w:color="000000"/>
              <w:bottom w:val="single" w:sz="4" w:space="0" w:color="auto"/>
              <w:right w:val="single" w:sz="4" w:space="0" w:color="000000"/>
            </w:tcBorders>
            <w:shd w:val="clear" w:color="auto" w:fill="auto"/>
          </w:tcPr>
          <w:p w14:paraId="6D732772" w14:textId="77777777" w:rsidR="00A61836" w:rsidRPr="00197617" w:rsidRDefault="00A61836" w:rsidP="003D020F">
            <w:pPr>
              <w:spacing w:after="0" w:line="240" w:lineRule="auto"/>
              <w:jc w:val="both"/>
              <w:rPr>
                <w:rFonts w:ascii="Times New Roman" w:hAnsi="Times New Roman" w:cs="Times New Roman"/>
                <w:sz w:val="24"/>
                <w:szCs w:val="24"/>
              </w:rPr>
            </w:pPr>
          </w:p>
          <w:p w14:paraId="75BD32DD" w14:textId="77777777" w:rsidR="00A61836" w:rsidRPr="00197617" w:rsidRDefault="00A61836"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Місцевий бюджет</w:t>
            </w:r>
          </w:p>
        </w:tc>
      </w:tr>
      <w:tr w:rsidR="00FE304A" w:rsidRPr="00197617" w14:paraId="29B847DB" w14:textId="77777777" w:rsidTr="00E10F2F">
        <w:trPr>
          <w:trHeight w:val="1380"/>
        </w:trPr>
        <w:tc>
          <w:tcPr>
            <w:tcW w:w="672" w:type="dxa"/>
            <w:vMerge w:val="restart"/>
            <w:tcBorders>
              <w:top w:val="single" w:sz="4" w:space="0" w:color="auto"/>
              <w:left w:val="single" w:sz="4" w:space="0" w:color="000000"/>
            </w:tcBorders>
            <w:shd w:val="clear" w:color="auto" w:fill="auto"/>
          </w:tcPr>
          <w:p w14:paraId="408B7801" w14:textId="77777777" w:rsidR="00FE304A" w:rsidRPr="00197617" w:rsidRDefault="00FE304A" w:rsidP="00197617">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9</w:t>
            </w:r>
          </w:p>
        </w:tc>
        <w:tc>
          <w:tcPr>
            <w:tcW w:w="3122" w:type="dxa"/>
            <w:tcBorders>
              <w:top w:val="single" w:sz="4" w:space="0" w:color="auto"/>
              <w:left w:val="single" w:sz="4" w:space="0" w:color="000000"/>
              <w:bottom w:val="single" w:sz="4" w:space="0" w:color="auto"/>
            </w:tcBorders>
            <w:shd w:val="clear" w:color="auto" w:fill="auto"/>
          </w:tcPr>
          <w:p w14:paraId="4187865F" w14:textId="77777777" w:rsidR="00FE304A" w:rsidRPr="00197617" w:rsidRDefault="00FE304A" w:rsidP="00197617">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Загальний обсяг фінансових ресурсів, необхідних для реалізації Програми</w:t>
            </w:r>
          </w:p>
          <w:p w14:paraId="073AB359" w14:textId="77777777" w:rsidR="001E2463" w:rsidRDefault="001E2463" w:rsidP="00197617">
            <w:pPr>
              <w:spacing w:after="0" w:line="240" w:lineRule="auto"/>
              <w:rPr>
                <w:rFonts w:ascii="Times New Roman" w:hAnsi="Times New Roman" w:cs="Times New Roman"/>
                <w:sz w:val="24"/>
                <w:szCs w:val="24"/>
              </w:rPr>
            </w:pPr>
          </w:p>
          <w:p w14:paraId="71FEFFB9" w14:textId="77777777" w:rsidR="00FE304A" w:rsidRPr="00197617" w:rsidRDefault="001E2463" w:rsidP="0019761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sidRPr="00197617">
              <w:rPr>
                <w:rFonts w:ascii="Times New Roman" w:hAnsi="Times New Roman" w:cs="Times New Roman"/>
                <w:sz w:val="24"/>
                <w:szCs w:val="24"/>
              </w:rPr>
              <w:t>Всього:</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14:paraId="5EA5445B" w14:textId="77777777" w:rsidR="00FE304A" w:rsidRPr="00197617" w:rsidRDefault="00FE304A" w:rsidP="001D649B">
            <w:pPr>
              <w:snapToGrid w:val="0"/>
              <w:spacing w:after="0" w:line="240" w:lineRule="auto"/>
              <w:rPr>
                <w:rFonts w:ascii="Times New Roman" w:hAnsi="Times New Roman" w:cs="Times New Roman"/>
                <w:sz w:val="24"/>
                <w:szCs w:val="24"/>
              </w:rPr>
            </w:pPr>
          </w:p>
          <w:p w14:paraId="053C437C" w14:textId="77777777" w:rsidR="00FE304A" w:rsidRDefault="00FE304A" w:rsidP="001D649B">
            <w:pPr>
              <w:spacing w:after="0" w:line="240" w:lineRule="auto"/>
              <w:rPr>
                <w:rFonts w:ascii="Times New Roman" w:hAnsi="Times New Roman" w:cs="Times New Roman"/>
                <w:sz w:val="24"/>
                <w:szCs w:val="24"/>
              </w:rPr>
            </w:pPr>
          </w:p>
          <w:p w14:paraId="73F59927" w14:textId="77777777" w:rsidR="00FE304A" w:rsidRDefault="00FE304A" w:rsidP="001D649B">
            <w:pPr>
              <w:spacing w:after="0" w:line="240" w:lineRule="auto"/>
              <w:rPr>
                <w:rFonts w:ascii="Times New Roman" w:hAnsi="Times New Roman" w:cs="Times New Roman"/>
                <w:sz w:val="24"/>
                <w:szCs w:val="24"/>
              </w:rPr>
            </w:pPr>
          </w:p>
          <w:p w14:paraId="30015458" w14:textId="77777777" w:rsidR="00FE304A" w:rsidRPr="00197617" w:rsidRDefault="00FE304A" w:rsidP="001D649B">
            <w:pPr>
              <w:spacing w:after="0" w:line="240" w:lineRule="auto"/>
              <w:rPr>
                <w:rFonts w:ascii="Times New Roman" w:hAnsi="Times New Roman" w:cs="Times New Roman"/>
                <w:sz w:val="24"/>
                <w:szCs w:val="24"/>
              </w:rPr>
            </w:pPr>
          </w:p>
          <w:p w14:paraId="3E0D9274" w14:textId="77777777" w:rsidR="00FE304A" w:rsidRPr="00197617"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w:t>
            </w:r>
            <w:r w:rsidR="00FE304A">
              <w:rPr>
                <w:rFonts w:ascii="Times New Roman" w:hAnsi="Times New Roman" w:cs="Times New Roman"/>
                <w:sz w:val="24"/>
                <w:szCs w:val="24"/>
              </w:rPr>
              <w:t> 202,5</w:t>
            </w:r>
            <w:r w:rsidR="00FE304A" w:rsidRPr="00197617">
              <w:rPr>
                <w:rFonts w:ascii="Times New Roman" w:hAnsi="Times New Roman" w:cs="Times New Roman"/>
                <w:b/>
                <w:sz w:val="24"/>
                <w:szCs w:val="24"/>
              </w:rPr>
              <w:t xml:space="preserve">  </w:t>
            </w:r>
            <w:r w:rsidR="00FE304A" w:rsidRPr="00197617">
              <w:rPr>
                <w:rFonts w:ascii="Times New Roman" w:hAnsi="Times New Roman" w:cs="Times New Roman"/>
                <w:sz w:val="24"/>
                <w:szCs w:val="24"/>
              </w:rPr>
              <w:t>тис. грн.</w:t>
            </w:r>
          </w:p>
        </w:tc>
      </w:tr>
      <w:tr w:rsidR="00FE304A" w:rsidRPr="00197617" w14:paraId="3E8275D7" w14:textId="77777777" w:rsidTr="00FE304A">
        <w:trPr>
          <w:trHeight w:val="312"/>
        </w:trPr>
        <w:tc>
          <w:tcPr>
            <w:tcW w:w="672" w:type="dxa"/>
            <w:vMerge/>
            <w:tcBorders>
              <w:left w:val="single" w:sz="4" w:space="0" w:color="000000"/>
            </w:tcBorders>
            <w:shd w:val="clear" w:color="auto" w:fill="auto"/>
          </w:tcPr>
          <w:p w14:paraId="1DA95CA0" w14:textId="77777777"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14:paraId="05532538" w14:textId="77777777" w:rsidR="00FE304A" w:rsidRPr="00197617" w:rsidRDefault="00FE304A" w:rsidP="00197617">
            <w:pPr>
              <w:spacing w:after="0" w:line="240" w:lineRule="auto"/>
              <w:jc w:val="right"/>
              <w:rPr>
                <w:rFonts w:ascii="Times New Roman" w:hAnsi="Times New Roman" w:cs="Times New Roman"/>
                <w:sz w:val="24"/>
                <w:szCs w:val="24"/>
              </w:rPr>
            </w:pPr>
            <w:r w:rsidRPr="00197617">
              <w:rPr>
                <w:rFonts w:ascii="Times New Roman" w:hAnsi="Times New Roman" w:cs="Times New Roman"/>
                <w:sz w:val="24"/>
                <w:szCs w:val="24"/>
              </w:rPr>
              <w:t>202</w:t>
            </w:r>
            <w:r>
              <w:rPr>
                <w:rFonts w:ascii="Times New Roman" w:hAnsi="Times New Roman" w:cs="Times New Roman"/>
                <w:sz w:val="24"/>
                <w:szCs w:val="24"/>
              </w:rPr>
              <w:t>1</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14:paraId="61C78692" w14:textId="77777777" w:rsidR="00FE304A" w:rsidRPr="00197617"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69</w:t>
            </w:r>
            <w:r w:rsidR="001E2463">
              <w:rPr>
                <w:rFonts w:ascii="Times New Roman" w:hAnsi="Times New Roman" w:cs="Times New Roman"/>
                <w:sz w:val="24"/>
                <w:szCs w:val="24"/>
              </w:rPr>
              <w:t>6</w:t>
            </w:r>
            <w:r w:rsidR="00FE304A" w:rsidRPr="00197617">
              <w:rPr>
                <w:rFonts w:ascii="Times New Roman" w:hAnsi="Times New Roman" w:cs="Times New Roman"/>
                <w:sz w:val="24"/>
                <w:szCs w:val="24"/>
              </w:rPr>
              <w:t>,</w:t>
            </w:r>
            <w:r w:rsidR="00FE304A">
              <w:rPr>
                <w:rFonts w:ascii="Times New Roman" w:hAnsi="Times New Roman" w:cs="Times New Roman"/>
                <w:sz w:val="24"/>
                <w:szCs w:val="24"/>
              </w:rPr>
              <w:t>5</w:t>
            </w:r>
            <w:r w:rsidR="00FE304A" w:rsidRPr="00197617">
              <w:rPr>
                <w:rFonts w:ascii="Times New Roman" w:hAnsi="Times New Roman" w:cs="Times New Roman"/>
                <w:sz w:val="24"/>
                <w:szCs w:val="24"/>
              </w:rPr>
              <w:t xml:space="preserve">  тис. грн.</w:t>
            </w:r>
          </w:p>
        </w:tc>
      </w:tr>
      <w:tr w:rsidR="00FE304A" w:rsidRPr="00197617" w14:paraId="4050003A" w14:textId="77777777" w:rsidTr="00FE304A">
        <w:trPr>
          <w:trHeight w:val="264"/>
        </w:trPr>
        <w:tc>
          <w:tcPr>
            <w:tcW w:w="672" w:type="dxa"/>
            <w:vMerge/>
            <w:tcBorders>
              <w:left w:val="single" w:sz="4" w:space="0" w:color="000000"/>
            </w:tcBorders>
            <w:shd w:val="clear" w:color="auto" w:fill="auto"/>
          </w:tcPr>
          <w:p w14:paraId="2DEF9B0A" w14:textId="77777777"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14:paraId="5C1B919E" w14:textId="77777777" w:rsidR="00FE304A" w:rsidRPr="00197617" w:rsidRDefault="00FE304A" w:rsidP="001976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2022</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14:paraId="28AE4313" w14:textId="77777777" w:rsidR="00FE304A"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700</w:t>
            </w:r>
            <w:r w:rsidR="00FE304A" w:rsidRPr="00197617">
              <w:rPr>
                <w:rFonts w:ascii="Times New Roman" w:hAnsi="Times New Roman" w:cs="Times New Roman"/>
                <w:sz w:val="24"/>
                <w:szCs w:val="24"/>
              </w:rPr>
              <w:t>,0  тис. грн.</w:t>
            </w:r>
          </w:p>
        </w:tc>
      </w:tr>
      <w:tr w:rsidR="00FE304A" w:rsidRPr="00197617" w14:paraId="728CDCF3" w14:textId="77777777" w:rsidTr="00FE304A">
        <w:trPr>
          <w:trHeight w:val="264"/>
        </w:trPr>
        <w:tc>
          <w:tcPr>
            <w:tcW w:w="672" w:type="dxa"/>
            <w:vMerge/>
            <w:tcBorders>
              <w:left w:val="single" w:sz="4" w:space="0" w:color="000000"/>
            </w:tcBorders>
            <w:shd w:val="clear" w:color="auto" w:fill="auto"/>
          </w:tcPr>
          <w:p w14:paraId="5825801E" w14:textId="77777777"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14:paraId="31B0F0F1" w14:textId="77777777" w:rsidR="00FE304A" w:rsidRDefault="00FE304A" w:rsidP="001976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2023</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14:paraId="6C18128F" w14:textId="77777777" w:rsidR="00FE304A"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649</w:t>
            </w:r>
            <w:r w:rsidR="00FE304A" w:rsidRPr="00197617">
              <w:rPr>
                <w:rFonts w:ascii="Times New Roman" w:hAnsi="Times New Roman" w:cs="Times New Roman"/>
                <w:sz w:val="24"/>
                <w:szCs w:val="24"/>
              </w:rPr>
              <w:t>,</w:t>
            </w:r>
            <w:r w:rsidR="00FE304A">
              <w:rPr>
                <w:rFonts w:ascii="Times New Roman" w:hAnsi="Times New Roman" w:cs="Times New Roman"/>
                <w:sz w:val="24"/>
                <w:szCs w:val="24"/>
              </w:rPr>
              <w:t>5</w:t>
            </w:r>
            <w:r w:rsidR="00FE304A" w:rsidRPr="00197617">
              <w:rPr>
                <w:rFonts w:ascii="Times New Roman" w:hAnsi="Times New Roman" w:cs="Times New Roman"/>
                <w:sz w:val="24"/>
                <w:szCs w:val="24"/>
              </w:rPr>
              <w:t xml:space="preserve">  тис. грн.</w:t>
            </w:r>
          </w:p>
        </w:tc>
      </w:tr>
      <w:tr w:rsidR="00FE304A" w:rsidRPr="00197617" w14:paraId="25D79E7C" w14:textId="77777777" w:rsidTr="00FE304A">
        <w:trPr>
          <w:trHeight w:val="252"/>
        </w:trPr>
        <w:tc>
          <w:tcPr>
            <w:tcW w:w="672" w:type="dxa"/>
            <w:vMerge/>
            <w:tcBorders>
              <w:left w:val="single" w:sz="4" w:space="0" w:color="000000"/>
            </w:tcBorders>
            <w:shd w:val="clear" w:color="auto" w:fill="auto"/>
          </w:tcPr>
          <w:p w14:paraId="210550CA" w14:textId="77777777"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14:paraId="63F90842" w14:textId="77777777" w:rsidR="00FE304A" w:rsidRDefault="00FE304A" w:rsidP="001976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2024</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14:paraId="63BEB2A0" w14:textId="77777777" w:rsidR="00FE304A"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573,0  тис. грн.</w:t>
            </w:r>
          </w:p>
        </w:tc>
      </w:tr>
      <w:tr w:rsidR="00FE304A" w:rsidRPr="00197617" w14:paraId="57FDA47E" w14:textId="77777777" w:rsidTr="00FE304A">
        <w:trPr>
          <w:trHeight w:val="249"/>
        </w:trPr>
        <w:tc>
          <w:tcPr>
            <w:tcW w:w="672" w:type="dxa"/>
            <w:vMerge/>
            <w:tcBorders>
              <w:left w:val="single" w:sz="4" w:space="0" w:color="000000"/>
              <w:bottom w:val="single" w:sz="4" w:space="0" w:color="000000"/>
            </w:tcBorders>
            <w:shd w:val="clear" w:color="auto" w:fill="auto"/>
          </w:tcPr>
          <w:p w14:paraId="5BE7C646" w14:textId="77777777"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000000"/>
            </w:tcBorders>
            <w:shd w:val="clear" w:color="auto" w:fill="auto"/>
          </w:tcPr>
          <w:p w14:paraId="65AE535A" w14:textId="77777777" w:rsidR="00FE304A" w:rsidRDefault="00FE304A" w:rsidP="00FE304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2025</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14:paraId="6BC0A16C" w14:textId="77777777" w:rsidR="00FE304A" w:rsidRDefault="00FE304A"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D649B">
              <w:rPr>
                <w:rFonts w:ascii="Times New Roman" w:hAnsi="Times New Roman" w:cs="Times New Roman"/>
                <w:sz w:val="24"/>
                <w:szCs w:val="24"/>
              </w:rPr>
              <w:t xml:space="preserve">   </w:t>
            </w:r>
            <w:r>
              <w:rPr>
                <w:rFonts w:ascii="Times New Roman" w:hAnsi="Times New Roman" w:cs="Times New Roman"/>
                <w:sz w:val="24"/>
                <w:szCs w:val="24"/>
              </w:rPr>
              <w:t>583,5  тис. грн.</w:t>
            </w:r>
          </w:p>
        </w:tc>
      </w:tr>
    </w:tbl>
    <w:p w14:paraId="389C6425" w14:textId="77777777" w:rsidR="00197394" w:rsidRDefault="00197394" w:rsidP="003D020F">
      <w:pPr>
        <w:spacing w:after="0" w:line="240" w:lineRule="auto"/>
        <w:jc w:val="both"/>
        <w:rPr>
          <w:rFonts w:ascii="Times New Roman" w:hAnsi="Times New Roman" w:cs="Times New Roman"/>
          <w:sz w:val="28"/>
          <w:szCs w:val="28"/>
        </w:rPr>
      </w:pPr>
    </w:p>
    <w:p w14:paraId="62BAA845" w14:textId="77777777" w:rsidR="00197394"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lastRenderedPageBreak/>
        <w:t>ІІ. Визначення проблеми, на розв’язання якої спрямована Програма</w:t>
      </w:r>
    </w:p>
    <w:p w14:paraId="2DD64E30" w14:textId="77777777" w:rsidR="004A50BE" w:rsidRPr="003D020F" w:rsidRDefault="004A50BE" w:rsidP="003D020F">
      <w:pPr>
        <w:spacing w:after="0" w:line="240" w:lineRule="auto"/>
        <w:jc w:val="center"/>
        <w:rPr>
          <w:rFonts w:ascii="Times New Roman" w:hAnsi="Times New Roman" w:cs="Times New Roman"/>
          <w:sz w:val="28"/>
          <w:szCs w:val="28"/>
        </w:rPr>
      </w:pPr>
    </w:p>
    <w:p w14:paraId="1182493A" w14:textId="77777777" w:rsidR="00197394" w:rsidRPr="003D020F" w:rsidRDefault="00197394" w:rsidP="003D020F">
      <w:pPr>
        <w:spacing w:after="0" w:line="240" w:lineRule="auto"/>
        <w:ind w:firstLine="567"/>
        <w:jc w:val="both"/>
        <w:rPr>
          <w:rFonts w:ascii="Times New Roman" w:hAnsi="Times New Roman" w:cs="Times New Roman"/>
          <w:sz w:val="28"/>
          <w:szCs w:val="28"/>
        </w:rPr>
      </w:pPr>
      <w:r w:rsidRPr="003D020F">
        <w:rPr>
          <w:rFonts w:ascii="Times New Roman" w:hAnsi="Times New Roman" w:cs="Times New Roman"/>
          <w:sz w:val="28"/>
          <w:szCs w:val="28"/>
        </w:rPr>
        <w:t xml:space="preserve">Комплексна місцева програма </w:t>
      </w:r>
      <w:r w:rsidRPr="003D020F">
        <w:rPr>
          <w:rFonts w:ascii="Times New Roman" w:eastAsia="Calibri" w:hAnsi="Times New Roman" w:cs="Times New Roman"/>
          <w:sz w:val="28"/>
          <w:szCs w:val="28"/>
          <w:lang w:eastAsia="en-US"/>
        </w:rPr>
        <w:t xml:space="preserve">захисту населення і територій від надзвичайних ситуацій техногенного та природного характеру на 2021-2025 роки </w:t>
      </w:r>
      <w:r w:rsidRPr="003D020F">
        <w:rPr>
          <w:rFonts w:ascii="Times New Roman" w:hAnsi="Times New Roman" w:cs="Times New Roman"/>
          <w:sz w:val="28"/>
          <w:szCs w:val="28"/>
        </w:rPr>
        <w:t>спрямована на реалізацію державної політики у сфері захисту населення і територій щодо попередження виникнення надзвичайних ситуацій (подій), своєчасного і повномасштабного реагування силами та засобами, а також надання допомоги населенню для ліквідації наслідків надзвичайних ситуацій (подій)тощо.</w:t>
      </w:r>
    </w:p>
    <w:p w14:paraId="4E3FFBFA" w14:textId="77777777" w:rsidR="00A61836" w:rsidRPr="003D020F" w:rsidRDefault="00197394" w:rsidP="003D020F">
      <w:pPr>
        <w:spacing w:after="0" w:line="240" w:lineRule="auto"/>
        <w:ind w:firstLine="851"/>
        <w:jc w:val="both"/>
        <w:rPr>
          <w:rFonts w:ascii="Times New Roman" w:hAnsi="Times New Roman" w:cs="Times New Roman"/>
          <w:color w:val="000000"/>
          <w:sz w:val="28"/>
          <w:szCs w:val="28"/>
        </w:rPr>
      </w:pPr>
      <w:r w:rsidRPr="003D020F">
        <w:rPr>
          <w:rFonts w:ascii="Times New Roman" w:hAnsi="Times New Roman" w:cs="Times New Roman"/>
          <w:color w:val="000000"/>
          <w:sz w:val="28"/>
          <w:szCs w:val="28"/>
        </w:rPr>
        <w:t>Якщо провести аналіз причин виникнення, стрімкого поширення та розповсюдження пожеж можна зробити висновок, що ці події виникають з причин порушення правил пожежної безпеки. Вимоги пожежної безпеки, які викладені в Правилах пожежної безпеки України, є обов’язковими для виконання суб’єктами господарювання, органами виконавчої влади, органами місцевого самоврядування, громадянами України, іноземцями та особами без громадянства, які перебувають в Україні на законних підставах та розроблені саме для того, щоб попередити загрозу виникнення пожежі, забезпечити заходи оперативної евакуації громадян та матеріальних цінностей, а якщо немає загроз пожежі та евакуації, немає і загрози життю та здоров’ю людей. Тому недотримання вимог пожежної та техногенної безпеки суб’єктами господарювання на своїх об’єктах є прямою загрозою життю та здоров’ю людей.</w:t>
      </w:r>
    </w:p>
    <w:p w14:paraId="07B291B9" w14:textId="77777777" w:rsidR="00197394" w:rsidRPr="003D020F" w:rsidRDefault="00197394" w:rsidP="003D020F">
      <w:pPr>
        <w:spacing w:after="0" w:line="240" w:lineRule="auto"/>
        <w:ind w:firstLine="851"/>
        <w:jc w:val="both"/>
        <w:rPr>
          <w:rFonts w:ascii="Times New Roman" w:hAnsi="Times New Roman" w:cs="Times New Roman"/>
          <w:sz w:val="28"/>
          <w:szCs w:val="28"/>
        </w:rPr>
      </w:pPr>
      <w:r w:rsidRPr="003D020F">
        <w:rPr>
          <w:rFonts w:ascii="Times New Roman" w:hAnsi="Times New Roman" w:cs="Times New Roman"/>
          <w:color w:val="000000"/>
          <w:sz w:val="28"/>
          <w:szCs w:val="28"/>
        </w:rPr>
        <w:t>Окрім цього, протягом останніх 5 років на території м. Ковель щороку виникає близько 60 пожеж, матеріальні збитки в середньому становлять 12 млн грн. Загалом впродовж 2016 – 2020 років у місті виникло 306 пожеж, в результаті яких загинуло 25 осіб, в тому числі 6 дітей.</w:t>
      </w:r>
    </w:p>
    <w:p w14:paraId="688D08E6" w14:textId="77777777" w:rsidR="00197394" w:rsidRPr="003D020F" w:rsidRDefault="00197394" w:rsidP="003D020F">
      <w:pPr>
        <w:spacing w:after="0" w:line="240" w:lineRule="auto"/>
        <w:ind w:firstLine="851"/>
        <w:jc w:val="both"/>
        <w:rPr>
          <w:rFonts w:ascii="Times New Roman" w:hAnsi="Times New Roman" w:cs="Times New Roman"/>
          <w:sz w:val="28"/>
          <w:szCs w:val="28"/>
        </w:rPr>
      </w:pPr>
      <w:r w:rsidRPr="003D020F">
        <w:rPr>
          <w:rFonts w:ascii="Times New Roman" w:hAnsi="Times New Roman" w:cs="Times New Roman"/>
          <w:sz w:val="28"/>
          <w:szCs w:val="28"/>
        </w:rPr>
        <w:t>Сільські населені пункти Ковельської ОТГ знаходиться на значній відстані (до 20-30  км) від місць розташування основних пожежно-рятувальних підрозділів ДСНС України, у зв’язку з чим час їх прибуття до місця пожежі може становити до однієї години. Тому вагому роль у забезпеченні пожежної безпеки в сільській місцевості відіграє наявність боєздатних підрозділів місцевої пожежної охорони (далі – МПО). Залучення підрозділів МПО значно сприяє зменшенню негативних наслідків від цих пожеж, не дає змоги розповсюджуватись пожежам на початковій стадії та дозволяє мінімізувати матеріальні збитки, завдані ними.</w:t>
      </w:r>
    </w:p>
    <w:p w14:paraId="059B3D38" w14:textId="77777777" w:rsidR="00197394" w:rsidRPr="003D020F" w:rsidRDefault="00197394" w:rsidP="003D020F">
      <w:pPr>
        <w:spacing w:after="0" w:line="240" w:lineRule="auto"/>
        <w:ind w:firstLine="900"/>
        <w:jc w:val="both"/>
        <w:rPr>
          <w:rFonts w:ascii="Times New Roman" w:hAnsi="Times New Roman" w:cs="Times New Roman"/>
          <w:b/>
          <w:sz w:val="28"/>
          <w:szCs w:val="28"/>
        </w:rPr>
      </w:pPr>
      <w:r w:rsidRPr="003D020F">
        <w:rPr>
          <w:rFonts w:ascii="Times New Roman" w:hAnsi="Times New Roman" w:cs="Times New Roman"/>
          <w:sz w:val="28"/>
          <w:szCs w:val="28"/>
        </w:rPr>
        <w:t xml:space="preserve">У зв'язку з тим, що забезпечення засобами індивідуального захисту непрацюючого населення, відповідно до вимог </w:t>
      </w:r>
      <w:r w:rsidRPr="003D020F">
        <w:rPr>
          <w:rFonts w:ascii="Times New Roman" w:hAnsi="Times New Roman" w:cs="Times New Roman"/>
          <w:spacing w:val="-4"/>
          <w:sz w:val="28"/>
          <w:szCs w:val="28"/>
        </w:rPr>
        <w:t xml:space="preserve">постанови </w:t>
      </w:r>
      <w:r w:rsidRPr="003D020F">
        <w:rPr>
          <w:rFonts w:ascii="Times New Roman" w:hAnsi="Times New Roman" w:cs="Times New Roman"/>
          <w:sz w:val="28"/>
          <w:szCs w:val="28"/>
        </w:rPr>
        <w:t xml:space="preserve">Кабінету Міністрів України  від  19 серпня 2002 року № 1200 “Про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 приладами радіаційної та хімічної розвідки, дозиметричного і хімічного контролю”, здійснюється за рахунок місцевих бюджетів, програмною класифікацією видатків кошти на такі цілі не передбачені, тому питання залишається не вирішеним, стан забезпеченості засобами індивідуального захисту не відповідає вимогам чинного законодавства у цій сфері. Це може призвести  до  втрат населення, яке проживає у зонах можливого хімічного забруднення, у разі виникнення надзвичайної ситуації на  хімічно небезпечних об’єктах. За останні 10 років засоби індивідуального захисту для непрацюючого населення не закуповувалися. </w:t>
      </w:r>
    </w:p>
    <w:p w14:paraId="2F8842C5" w14:textId="77777777"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lastRenderedPageBreak/>
        <w:t>Також залишається невирішеним питання щодо укриття населення та працівників у захисних спорудах цивільного захисту, більшість з яких за останні 20 років не ремонтувались та не відновлювались через постійний брак коштів в бюджетах всіх рівнів. Загальний стан готовності захисних споруд цивільного захисту до використання за призначенням характеризується наступними показниками:</w:t>
      </w:r>
    </w:p>
    <w:p w14:paraId="1976469A" w14:textId="77777777"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t>обмежено готові до використання за призначенням –8, що складає 25 %;</w:t>
      </w:r>
    </w:p>
    <w:p w14:paraId="697F3CE9" w14:textId="77777777"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t>не готові до використання за призначенням – 7, що складає 2</w:t>
      </w:r>
      <w:r w:rsidR="00D80509">
        <w:rPr>
          <w:rFonts w:ascii="Times New Roman" w:hAnsi="Times New Roman" w:cs="Times New Roman"/>
          <w:sz w:val="28"/>
          <w:szCs w:val="28"/>
        </w:rPr>
        <w:t>2</w:t>
      </w:r>
      <w:r w:rsidRPr="003D020F">
        <w:rPr>
          <w:rFonts w:ascii="Times New Roman" w:hAnsi="Times New Roman" w:cs="Times New Roman"/>
          <w:sz w:val="28"/>
          <w:szCs w:val="28"/>
        </w:rPr>
        <w:t xml:space="preserve"> %.</w:t>
      </w:r>
    </w:p>
    <w:p w14:paraId="5150B4F9" w14:textId="77777777"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t>готові до використання за призначенням – 17, що складає</w:t>
      </w:r>
      <w:r w:rsidR="003D020F" w:rsidRPr="003D020F">
        <w:rPr>
          <w:rFonts w:ascii="Times New Roman" w:hAnsi="Times New Roman" w:cs="Times New Roman"/>
          <w:sz w:val="28"/>
          <w:szCs w:val="28"/>
        </w:rPr>
        <w:t xml:space="preserve"> </w:t>
      </w:r>
      <w:r w:rsidRPr="003D020F">
        <w:rPr>
          <w:rFonts w:ascii="Times New Roman" w:hAnsi="Times New Roman" w:cs="Times New Roman"/>
          <w:sz w:val="28"/>
          <w:szCs w:val="28"/>
        </w:rPr>
        <w:t>53 %;</w:t>
      </w:r>
    </w:p>
    <w:p w14:paraId="203B97BD" w14:textId="77777777" w:rsidR="00197394" w:rsidRPr="003D020F" w:rsidRDefault="00197394" w:rsidP="003D020F">
      <w:pPr>
        <w:spacing w:after="0" w:line="240" w:lineRule="auto"/>
        <w:ind w:firstLine="720"/>
        <w:jc w:val="both"/>
        <w:rPr>
          <w:rFonts w:ascii="Times New Roman" w:hAnsi="Times New Roman" w:cs="Times New Roman"/>
          <w:sz w:val="28"/>
          <w:szCs w:val="28"/>
        </w:rPr>
      </w:pPr>
      <w:r w:rsidRPr="003D020F">
        <w:rPr>
          <w:rFonts w:ascii="Times New Roman" w:hAnsi="Times New Roman" w:cs="Times New Roman"/>
          <w:sz w:val="28"/>
          <w:szCs w:val="28"/>
        </w:rPr>
        <w:t>Одним з головних і невід’ємних елементів захисту держави є забезпечення</w:t>
      </w:r>
      <w:r w:rsidRPr="003D020F">
        <w:rPr>
          <w:rFonts w:ascii="Times New Roman" w:eastAsia="MS Mincho" w:hAnsi="Times New Roman" w:cs="Times New Roman"/>
          <w:sz w:val="28"/>
          <w:szCs w:val="28"/>
        </w:rPr>
        <w:t xml:space="preserve"> охорони та оборони об’єктів інфраструктури та потенційно небезпечних об’єктів, розташованих на території району, створення</w:t>
      </w:r>
      <w:r w:rsidRPr="003D020F">
        <w:rPr>
          <w:rFonts w:ascii="Times New Roman" w:hAnsi="Times New Roman" w:cs="Times New Roman"/>
          <w:sz w:val="28"/>
          <w:szCs w:val="28"/>
        </w:rPr>
        <w:t xml:space="preserve"> системи захисту населення і територій від надзвичайних ситуацій техногенного, природного та воєнного характеру. </w:t>
      </w:r>
    </w:p>
    <w:p w14:paraId="2938FAFD" w14:textId="77777777" w:rsidR="00197394" w:rsidRPr="003D020F" w:rsidRDefault="00197394" w:rsidP="003D020F">
      <w:pPr>
        <w:spacing w:after="0" w:line="240" w:lineRule="auto"/>
        <w:ind w:firstLine="720"/>
        <w:jc w:val="both"/>
        <w:rPr>
          <w:rFonts w:ascii="Times New Roman" w:hAnsi="Times New Roman" w:cs="Times New Roman"/>
          <w:color w:val="FF0000"/>
          <w:sz w:val="28"/>
          <w:szCs w:val="28"/>
        </w:rPr>
      </w:pPr>
      <w:r w:rsidRPr="003D020F">
        <w:rPr>
          <w:rFonts w:ascii="Times New Roman" w:hAnsi="Times New Roman" w:cs="Times New Roman"/>
          <w:sz w:val="28"/>
          <w:szCs w:val="28"/>
        </w:rPr>
        <w:t xml:space="preserve">Для ліквідації наслідків надзвичайних ситуацій, які можуть виникнути на території району у мирний час та особливий період, створюється матеріальний-технічний резерв. </w:t>
      </w:r>
    </w:p>
    <w:p w14:paraId="0A0180C6" w14:textId="77777777" w:rsidR="00197394" w:rsidRPr="003D020F" w:rsidRDefault="00197394" w:rsidP="003D020F">
      <w:pPr>
        <w:spacing w:after="0" w:line="240" w:lineRule="auto"/>
        <w:ind w:firstLine="700"/>
        <w:jc w:val="center"/>
        <w:rPr>
          <w:rFonts w:ascii="Times New Roman" w:hAnsi="Times New Roman" w:cs="Times New Roman"/>
          <w:sz w:val="28"/>
          <w:szCs w:val="28"/>
        </w:rPr>
      </w:pPr>
      <w:r w:rsidRPr="003D020F">
        <w:rPr>
          <w:rFonts w:ascii="Times New Roman" w:hAnsi="Times New Roman" w:cs="Times New Roman"/>
          <w:sz w:val="28"/>
          <w:szCs w:val="28"/>
        </w:rPr>
        <w:t>ІІІ. Мета програми</w:t>
      </w:r>
    </w:p>
    <w:p w14:paraId="76B5DCA1" w14:textId="77777777" w:rsidR="00A61836" w:rsidRPr="003D020F" w:rsidRDefault="00A61836" w:rsidP="003D020F">
      <w:pPr>
        <w:spacing w:after="0" w:line="240" w:lineRule="auto"/>
        <w:ind w:firstLine="700"/>
        <w:jc w:val="both"/>
        <w:rPr>
          <w:rFonts w:ascii="Times New Roman" w:hAnsi="Times New Roman" w:cs="Times New Roman"/>
          <w:sz w:val="28"/>
          <w:szCs w:val="28"/>
        </w:rPr>
      </w:pPr>
    </w:p>
    <w:p w14:paraId="39DE0F3D" w14:textId="77777777" w:rsidR="00197394" w:rsidRPr="003D020F" w:rsidRDefault="00197394" w:rsidP="003D020F">
      <w:pPr>
        <w:spacing w:after="0" w:line="240" w:lineRule="auto"/>
        <w:ind w:firstLine="709"/>
        <w:jc w:val="both"/>
        <w:rPr>
          <w:rFonts w:ascii="Times New Roman" w:hAnsi="Times New Roman" w:cs="Times New Roman"/>
          <w:sz w:val="28"/>
          <w:szCs w:val="28"/>
        </w:rPr>
      </w:pPr>
      <w:r w:rsidRPr="003D020F">
        <w:rPr>
          <w:rFonts w:ascii="Times New Roman" w:hAnsi="Times New Roman" w:cs="Times New Roman"/>
          <w:sz w:val="28"/>
          <w:szCs w:val="28"/>
        </w:rPr>
        <w:t>Метою Програми є вирішення комплексу завдань для попередження виникнення надзвичайних ситуацій (подій) техногенного та природного характеру (зниження рівня негативного впливу) на території громади, забезпечення відповідного рівня  готовності управління, сил та засобів до реагування щодо захисту населення і територій та надання допомоги населенню з ліквідації наслідків надзвичайних ситуацій (подій) в інтересах безпеки окремої людини,  суспільства  та  довкілля.</w:t>
      </w:r>
    </w:p>
    <w:p w14:paraId="16FB6FA7" w14:textId="77777777" w:rsidR="00197394" w:rsidRPr="003D020F" w:rsidRDefault="00197394" w:rsidP="003D020F">
      <w:pPr>
        <w:spacing w:after="0" w:line="240" w:lineRule="auto"/>
        <w:ind w:firstLine="709"/>
        <w:jc w:val="both"/>
        <w:rPr>
          <w:rFonts w:ascii="Times New Roman" w:hAnsi="Times New Roman" w:cs="Times New Roman"/>
          <w:sz w:val="28"/>
          <w:szCs w:val="28"/>
        </w:rPr>
      </w:pPr>
      <w:r w:rsidRPr="003D020F">
        <w:rPr>
          <w:rFonts w:ascii="Times New Roman" w:hAnsi="Times New Roman" w:cs="Times New Roman"/>
          <w:sz w:val="28"/>
          <w:szCs w:val="28"/>
        </w:rPr>
        <w:t>Для досягнення зазначеної мети передбачається вирішити  відповідний  комплекс  завдань, напрямки реалізації яких є складовими відповідних  заходів,  а саме:</w:t>
      </w:r>
    </w:p>
    <w:p w14:paraId="46F72100"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попередження виникнення надзвичайних ситуацій (подій),  підвищення рівня ефективності управління,  подальшого розвитку і вдосконалення сил, засобів та  оперативного реагування щодо ліквідації  наслідків надзвичайних ситуацій (подій), а також надання належної допомоги  населенню;</w:t>
      </w:r>
    </w:p>
    <w:p w14:paraId="11B9D3D8"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утримання та технічне переоснащення захисних споруд цивільного захисту;</w:t>
      </w:r>
    </w:p>
    <w:p w14:paraId="2100CCF4"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розвиток систем зв’язку, оповіщення та інформатизації з питань попередження виникнення та ліквідації наслідків надзвичайних ситуацій (подій);</w:t>
      </w:r>
    </w:p>
    <w:p w14:paraId="36C36B0F"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створення матеріальних резервів для попередження виникнення та ліквідації наслідків надзвичайних ситуацій (подій);</w:t>
      </w:r>
    </w:p>
    <w:p w14:paraId="01EEDDB1" w14:textId="77777777" w:rsidR="00197394" w:rsidRPr="003D020F" w:rsidRDefault="004A50BE"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забезпеченняорганізації</w:t>
      </w:r>
      <w:proofErr w:type="spellEnd"/>
      <w:r>
        <w:rPr>
          <w:rFonts w:ascii="Times New Roman" w:hAnsi="Times New Roman" w:cs="Times New Roman"/>
          <w:sz w:val="28"/>
          <w:szCs w:val="28"/>
        </w:rPr>
        <w:t xml:space="preserve"> заходів     </w:t>
      </w:r>
      <w:proofErr w:type="spellStart"/>
      <w:r w:rsidR="00197394" w:rsidRPr="003D020F">
        <w:rPr>
          <w:rFonts w:ascii="Times New Roman" w:hAnsi="Times New Roman" w:cs="Times New Roman"/>
          <w:sz w:val="28"/>
          <w:szCs w:val="28"/>
        </w:rPr>
        <w:t>реагуванняна</w:t>
      </w:r>
      <w:proofErr w:type="spellEnd"/>
      <w:r w:rsidR="00197394" w:rsidRPr="003D020F">
        <w:rPr>
          <w:rFonts w:ascii="Times New Roman" w:hAnsi="Times New Roman" w:cs="Times New Roman"/>
          <w:sz w:val="28"/>
          <w:szCs w:val="28"/>
        </w:rPr>
        <w:t xml:space="preserve"> надзвичайні ситуації(події)  техногенного та природного характеру; </w:t>
      </w:r>
    </w:p>
    <w:p w14:paraId="43BB8E77"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proofErr w:type="spellStart"/>
      <w:r w:rsidRPr="003D020F">
        <w:rPr>
          <w:rFonts w:ascii="Times New Roman" w:hAnsi="Times New Roman" w:cs="Times New Roman"/>
          <w:sz w:val="28"/>
          <w:szCs w:val="28"/>
        </w:rPr>
        <w:t>забезпеченнясучасного</w:t>
      </w:r>
      <w:proofErr w:type="spellEnd"/>
      <w:r w:rsidRPr="003D020F">
        <w:rPr>
          <w:rFonts w:ascii="Times New Roman" w:hAnsi="Times New Roman" w:cs="Times New Roman"/>
          <w:sz w:val="28"/>
          <w:szCs w:val="28"/>
        </w:rPr>
        <w:t xml:space="preserve"> рівня  пожежної та техногенної безпеки;</w:t>
      </w:r>
    </w:p>
    <w:p w14:paraId="0D5549CC"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попередження та ліквідація надзвичайних ситуацій (подій) на водних об’єктах;</w:t>
      </w:r>
    </w:p>
    <w:p w14:paraId="1BFCC412"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утримання та розвиток місцевої аварійно-рятувальної служби оперативного реагування;</w:t>
      </w:r>
    </w:p>
    <w:p w14:paraId="4AFA996A" w14:textId="77777777"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lastRenderedPageBreak/>
        <w:t>завчасне накопичення необхідної кількості засобів індивідуального захисту для  населення, яке проживає в зоні можливого зараження, від вражаючої дії можливих хімічних аварій.</w:t>
      </w:r>
    </w:p>
    <w:p w14:paraId="0ADC5E2A" w14:textId="77777777" w:rsidR="00197394" w:rsidRPr="003D020F" w:rsidRDefault="00197394" w:rsidP="003D020F">
      <w:pPr>
        <w:spacing w:after="0" w:line="240" w:lineRule="auto"/>
        <w:ind w:firstLine="700"/>
        <w:jc w:val="both"/>
        <w:rPr>
          <w:rFonts w:ascii="Times New Roman" w:hAnsi="Times New Roman" w:cs="Times New Roman"/>
          <w:sz w:val="28"/>
          <w:szCs w:val="28"/>
        </w:rPr>
      </w:pPr>
    </w:p>
    <w:p w14:paraId="43151EE4" w14:textId="77777777" w:rsidR="00753CAE" w:rsidRPr="003D020F" w:rsidRDefault="00753CAE" w:rsidP="003D020F">
      <w:pPr>
        <w:spacing w:after="0" w:line="240" w:lineRule="auto"/>
        <w:ind w:firstLine="700"/>
        <w:jc w:val="both"/>
        <w:rPr>
          <w:rFonts w:ascii="Times New Roman" w:hAnsi="Times New Roman" w:cs="Times New Roman"/>
          <w:sz w:val="28"/>
          <w:szCs w:val="28"/>
        </w:rPr>
      </w:pPr>
    </w:p>
    <w:p w14:paraId="1C4EDC0F" w14:textId="77777777" w:rsidR="00197394" w:rsidRPr="003D020F" w:rsidRDefault="00197394" w:rsidP="003D020F">
      <w:pPr>
        <w:spacing w:after="0" w:line="240" w:lineRule="auto"/>
        <w:ind w:firstLine="700"/>
        <w:jc w:val="both"/>
        <w:rPr>
          <w:rFonts w:ascii="Times New Roman" w:hAnsi="Times New Roman" w:cs="Times New Roman"/>
          <w:sz w:val="28"/>
          <w:szCs w:val="28"/>
        </w:rPr>
      </w:pPr>
      <w:r w:rsidRPr="003D020F">
        <w:rPr>
          <w:rFonts w:ascii="Times New Roman" w:hAnsi="Times New Roman" w:cs="Times New Roman"/>
          <w:sz w:val="28"/>
          <w:szCs w:val="28"/>
        </w:rPr>
        <w:t>І</w:t>
      </w:r>
      <w:r w:rsidRPr="003D020F">
        <w:rPr>
          <w:rFonts w:ascii="Times New Roman" w:hAnsi="Times New Roman" w:cs="Times New Roman"/>
          <w:sz w:val="28"/>
          <w:szCs w:val="28"/>
          <w:lang w:val="en-US"/>
        </w:rPr>
        <w:t>V</w:t>
      </w:r>
      <w:r w:rsidRPr="003D020F">
        <w:rPr>
          <w:rFonts w:ascii="Times New Roman" w:hAnsi="Times New Roman" w:cs="Times New Roman"/>
          <w:sz w:val="28"/>
          <w:szCs w:val="28"/>
        </w:rPr>
        <w:t>. Обґрунтовування шляхів і заходів розв’язання проблеми, обсягів та джерел фінансування, строки виконання програми</w:t>
      </w:r>
    </w:p>
    <w:p w14:paraId="185CED04" w14:textId="77777777" w:rsidR="00197394" w:rsidRPr="003D020F" w:rsidRDefault="00197394" w:rsidP="003D020F">
      <w:pPr>
        <w:spacing w:after="0" w:line="240" w:lineRule="auto"/>
        <w:ind w:firstLine="700"/>
        <w:jc w:val="both"/>
        <w:rPr>
          <w:rFonts w:ascii="Times New Roman" w:hAnsi="Times New Roman" w:cs="Times New Roman"/>
          <w:sz w:val="28"/>
          <w:szCs w:val="28"/>
        </w:rPr>
      </w:pPr>
    </w:p>
    <w:p w14:paraId="3FFD6375" w14:textId="77777777" w:rsidR="00197394" w:rsidRPr="003D020F" w:rsidRDefault="00197394" w:rsidP="003D020F">
      <w:pPr>
        <w:pStyle w:val="a5"/>
        <w:ind w:left="0" w:firstLine="567"/>
        <w:rPr>
          <w:szCs w:val="28"/>
        </w:rPr>
      </w:pPr>
      <w:r w:rsidRPr="003D020F">
        <w:rPr>
          <w:szCs w:val="28"/>
        </w:rPr>
        <w:t>Програма реалізується шляхом забезпечення фінансування заходів для організації роботи  у сфері цивільного захисту.</w:t>
      </w:r>
    </w:p>
    <w:p w14:paraId="76DD5166" w14:textId="77777777" w:rsidR="00197394" w:rsidRPr="003D020F" w:rsidRDefault="00197394" w:rsidP="003D020F">
      <w:pPr>
        <w:pStyle w:val="a5"/>
        <w:ind w:left="0" w:firstLine="567"/>
        <w:rPr>
          <w:szCs w:val="28"/>
        </w:rPr>
      </w:pPr>
      <w:r w:rsidRPr="003D020F">
        <w:rPr>
          <w:szCs w:val="28"/>
        </w:rPr>
        <w:t>Джерелом фінансування програми є міський бюджет.</w:t>
      </w:r>
    </w:p>
    <w:p w14:paraId="2388A45A" w14:textId="77777777" w:rsidR="007348AD" w:rsidRPr="003D020F" w:rsidRDefault="00197394" w:rsidP="003D020F">
      <w:pPr>
        <w:pStyle w:val="a5"/>
        <w:ind w:left="0" w:firstLine="567"/>
        <w:rPr>
          <w:szCs w:val="28"/>
        </w:rPr>
      </w:pPr>
      <w:r w:rsidRPr="003D020F">
        <w:rPr>
          <w:szCs w:val="28"/>
        </w:rPr>
        <w:t xml:space="preserve">Реалізація передбачених заходів виконується у період 2021-2025 років. </w:t>
      </w:r>
    </w:p>
    <w:p w14:paraId="4C15D28F" w14:textId="77777777" w:rsidR="007348AD" w:rsidRPr="003D020F" w:rsidRDefault="007348AD" w:rsidP="003D020F">
      <w:pPr>
        <w:pStyle w:val="a5"/>
        <w:ind w:left="0" w:firstLine="567"/>
        <w:rPr>
          <w:szCs w:val="28"/>
        </w:rPr>
      </w:pPr>
    </w:p>
    <w:p w14:paraId="7C3B84D3" w14:textId="77777777" w:rsidR="00197394" w:rsidRPr="003D020F" w:rsidRDefault="00197394" w:rsidP="003D020F">
      <w:pPr>
        <w:pStyle w:val="a5"/>
        <w:ind w:left="0" w:firstLine="567"/>
        <w:rPr>
          <w:szCs w:val="28"/>
        </w:rPr>
      </w:pPr>
      <w:r w:rsidRPr="003D020F">
        <w:rPr>
          <w:szCs w:val="28"/>
        </w:rPr>
        <w:t>Розрахунок коштів для реалізації програми поданий в додатку 1.</w:t>
      </w:r>
    </w:p>
    <w:p w14:paraId="12637A6E" w14:textId="77777777" w:rsidR="00197394" w:rsidRPr="003D020F" w:rsidRDefault="00197394" w:rsidP="003D020F">
      <w:pPr>
        <w:pStyle w:val="a5"/>
        <w:ind w:left="0"/>
        <w:rPr>
          <w:szCs w:val="28"/>
        </w:rPr>
      </w:pPr>
    </w:p>
    <w:p w14:paraId="0D5C9778" w14:textId="77777777" w:rsidR="00197394" w:rsidRPr="003D020F" w:rsidRDefault="00197394" w:rsidP="003D020F">
      <w:pPr>
        <w:spacing w:after="0" w:line="240" w:lineRule="auto"/>
        <w:ind w:firstLine="700"/>
        <w:jc w:val="center"/>
        <w:rPr>
          <w:rFonts w:ascii="Times New Roman" w:hAnsi="Times New Roman" w:cs="Times New Roman"/>
          <w:sz w:val="28"/>
          <w:szCs w:val="28"/>
        </w:rPr>
      </w:pPr>
      <w:r w:rsidRPr="003D020F">
        <w:rPr>
          <w:rFonts w:ascii="Times New Roman" w:hAnsi="Times New Roman" w:cs="Times New Roman"/>
          <w:sz w:val="28"/>
          <w:szCs w:val="28"/>
          <w:lang w:val="en-US"/>
        </w:rPr>
        <w:t>V</w:t>
      </w:r>
      <w:r w:rsidRPr="003D020F">
        <w:rPr>
          <w:rFonts w:ascii="Times New Roman" w:hAnsi="Times New Roman" w:cs="Times New Roman"/>
          <w:sz w:val="28"/>
          <w:szCs w:val="28"/>
        </w:rPr>
        <w:t>. Завдання і заходи Програми та результативні показники</w:t>
      </w:r>
    </w:p>
    <w:p w14:paraId="342B9157" w14:textId="77777777" w:rsidR="007348AD" w:rsidRPr="003D020F" w:rsidRDefault="007348AD" w:rsidP="003D020F">
      <w:pPr>
        <w:spacing w:after="0" w:line="240" w:lineRule="auto"/>
        <w:ind w:firstLine="700"/>
        <w:jc w:val="both"/>
        <w:rPr>
          <w:rFonts w:ascii="Times New Roman" w:hAnsi="Times New Roman" w:cs="Times New Roman"/>
          <w:sz w:val="28"/>
          <w:szCs w:val="28"/>
        </w:rPr>
      </w:pPr>
    </w:p>
    <w:p w14:paraId="067379AC" w14:textId="77777777" w:rsidR="00197394" w:rsidRPr="003D020F" w:rsidRDefault="00197394" w:rsidP="003D020F">
      <w:pPr>
        <w:pStyle w:val="a7"/>
        <w:ind w:firstLine="709"/>
        <w:jc w:val="both"/>
        <w:rPr>
          <w:rFonts w:ascii="Times New Roman" w:eastAsia="MS Mincho" w:hAnsi="Times New Roman"/>
          <w:sz w:val="28"/>
          <w:szCs w:val="28"/>
        </w:rPr>
      </w:pPr>
      <w:r w:rsidRPr="003D020F">
        <w:rPr>
          <w:rFonts w:ascii="Times New Roman" w:eastAsia="MS Mincho" w:hAnsi="Times New Roman"/>
          <w:bCs/>
          <w:sz w:val="28"/>
          <w:szCs w:val="28"/>
        </w:rPr>
        <w:t>В результаті виконання Програми прогнозується значне підвищення рівня функціонування єдиної державної системи цивільного захисту та її ланок. Внаслідок цього будуть створені позитивні умови щодо  реалізації в області державної політики у сферах діяльності, які спрямовані на максимально можливе, системне та економічно обґрунтоване зменшення негативного впливу надзвичайних ситуацій (подій) та їх наслідків на населення, об'єкти господарювання та довкілля</w:t>
      </w:r>
      <w:r w:rsidRPr="003D020F">
        <w:rPr>
          <w:rFonts w:ascii="Times New Roman" w:eastAsia="MS Mincho" w:hAnsi="Times New Roman"/>
          <w:sz w:val="28"/>
          <w:szCs w:val="28"/>
        </w:rPr>
        <w:t>:</w:t>
      </w:r>
    </w:p>
    <w:p w14:paraId="170F5E67" w14:textId="77777777"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зменшення збитків від наслідків надзвичайних ситуацій;</w:t>
      </w:r>
    </w:p>
    <w:p w14:paraId="43A5619F" w14:textId="77777777"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реалізація запланованого комплексу заходів щодо запобігання виникненню надзвичайних ситуацій (подій) техногенного та природного походження сприятиме зменшенню  їх кількості на території області, зменшенню бюджетних витрат на ліквідацію наслідків надзвичайних ситуацій (подій) та зменшенню  втрат населення;</w:t>
      </w:r>
    </w:p>
    <w:p w14:paraId="3A9EE030" w14:textId="77777777"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реалізація передбачених Програмою заходів, спрямованих на  розвиток та вдосконалення сил реагування, сприятиме розширенню діапазону дій аварійно-рятувальних підрозділів (команд), підвищенню оперативності та ефективності проведення першочергових аварійно-рятувальних робіт, наслідком чого має стати зменшення втрат від надзвичайних ситуацій (подій);</w:t>
      </w:r>
    </w:p>
    <w:p w14:paraId="7C0B5997" w14:textId="77777777"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виконання заходів Програми дасть змогу забезпечити населення, яке потрапляє у зону небезпеки, засобами радіаційного та хімічного захисту, що дозволить суттєво підвищити рівень безпеки та захищеність від впливу шкідливих техногенних факторів.</w:t>
      </w:r>
    </w:p>
    <w:p w14:paraId="5A78F2FC" w14:textId="77777777" w:rsidR="00197394" w:rsidRPr="003D020F" w:rsidRDefault="00197394" w:rsidP="003D020F">
      <w:pPr>
        <w:pStyle w:val="a7"/>
        <w:ind w:firstLine="709"/>
        <w:jc w:val="both"/>
        <w:rPr>
          <w:rFonts w:ascii="Times New Roman" w:eastAsia="MS Mincho" w:hAnsi="Times New Roman"/>
          <w:sz w:val="28"/>
          <w:szCs w:val="28"/>
        </w:rPr>
      </w:pPr>
      <w:r w:rsidRPr="003D020F">
        <w:rPr>
          <w:rFonts w:ascii="Times New Roman" w:eastAsia="MS Mincho" w:hAnsi="Times New Roman"/>
          <w:sz w:val="28"/>
          <w:szCs w:val="28"/>
        </w:rPr>
        <w:t>Ефективність системного регулювання безпекою доведена позитивним досвідом розвинених країн Європи, в яких вже протягом тривалого часу впроваджуються превентивні заходи, що значно зменшило кількість надзвичайних ситуацій (подій) техногенного походження та зменшило втрати від надзвичайних ситуацій природного характеру.</w:t>
      </w:r>
    </w:p>
    <w:p w14:paraId="6D0E9492" w14:textId="77777777" w:rsidR="00197394" w:rsidRPr="003D020F" w:rsidRDefault="00197394" w:rsidP="003D020F">
      <w:pPr>
        <w:pStyle w:val="a7"/>
        <w:ind w:firstLine="709"/>
        <w:jc w:val="both"/>
        <w:rPr>
          <w:rFonts w:ascii="Times New Roman" w:eastAsia="MS Mincho" w:hAnsi="Times New Roman"/>
          <w:sz w:val="28"/>
          <w:szCs w:val="28"/>
        </w:rPr>
      </w:pPr>
      <w:r w:rsidRPr="003D020F">
        <w:rPr>
          <w:rFonts w:ascii="Times New Roman" w:eastAsia="MS Mincho" w:hAnsi="Times New Roman"/>
          <w:sz w:val="28"/>
          <w:szCs w:val="28"/>
        </w:rPr>
        <w:t xml:space="preserve">Реалізація заходів Програми дасть змогу використати науковий, технічний та організаційний досвід з метою значного підвищення рівня практичного запровадження в області Єдиної державної системи попередження  виникнення надзвичайних ситуацій (подій) техногенного та природного характеру (зниження рівня негативного впливу),  готовності сил і засобів до </w:t>
      </w:r>
      <w:r w:rsidRPr="003D020F">
        <w:rPr>
          <w:rFonts w:ascii="Times New Roman" w:eastAsia="MS Mincho" w:hAnsi="Times New Roman"/>
          <w:sz w:val="28"/>
          <w:szCs w:val="28"/>
        </w:rPr>
        <w:lastRenderedPageBreak/>
        <w:t>реагування щодо захисту населення і територій та надання допомоги населенню з ліквідації  наслідків в інтересах безпеки окремої людини, суспільства  та довкілля.</w:t>
      </w:r>
    </w:p>
    <w:p w14:paraId="63669BE0" w14:textId="77777777" w:rsidR="00197394" w:rsidRPr="003D020F" w:rsidRDefault="006956A0" w:rsidP="003D02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7276BD82" w14:textId="77777777"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lang w:val="en-US"/>
        </w:rPr>
        <w:t>VI</w:t>
      </w:r>
      <w:r w:rsidRPr="003D020F">
        <w:rPr>
          <w:rFonts w:ascii="Times New Roman" w:hAnsi="Times New Roman" w:cs="Times New Roman"/>
          <w:sz w:val="28"/>
          <w:szCs w:val="28"/>
        </w:rPr>
        <w:t>. Координація та контроль за</w:t>
      </w:r>
    </w:p>
    <w:p w14:paraId="50511BF6" w14:textId="77777777"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ходом виконання програми</w:t>
      </w:r>
    </w:p>
    <w:p w14:paraId="52AA9065" w14:textId="77777777" w:rsidR="00197394" w:rsidRPr="003D020F" w:rsidRDefault="00197394" w:rsidP="003D020F">
      <w:pPr>
        <w:spacing w:after="0" w:line="240" w:lineRule="auto"/>
        <w:jc w:val="both"/>
        <w:rPr>
          <w:rFonts w:ascii="Times New Roman" w:hAnsi="Times New Roman" w:cs="Times New Roman"/>
          <w:sz w:val="28"/>
          <w:szCs w:val="28"/>
        </w:rPr>
      </w:pPr>
    </w:p>
    <w:p w14:paraId="74725F56" w14:textId="77777777" w:rsidR="00197394" w:rsidRPr="003D020F" w:rsidRDefault="00197394" w:rsidP="003D020F">
      <w:pPr>
        <w:pStyle w:val="a5"/>
        <w:ind w:left="0"/>
        <w:rPr>
          <w:szCs w:val="28"/>
        </w:rPr>
      </w:pPr>
      <w:r w:rsidRPr="003D020F">
        <w:rPr>
          <w:szCs w:val="28"/>
        </w:rPr>
        <w:t>Координацію дій залучених виконавчих органів влади до роботи над програмою    та    контроль   за    проведенням   заходів   здійснює   перший  заступник  міського голови та начальник відділу з питань  цивільного захисту та екологічної безпеки.</w:t>
      </w:r>
    </w:p>
    <w:p w14:paraId="62C04E9E" w14:textId="77777777" w:rsidR="00197394" w:rsidRPr="003D020F" w:rsidRDefault="00197394" w:rsidP="003D020F">
      <w:pPr>
        <w:pStyle w:val="a5"/>
        <w:ind w:left="0"/>
        <w:rPr>
          <w:szCs w:val="28"/>
        </w:rPr>
      </w:pPr>
    </w:p>
    <w:p w14:paraId="0694DE4A" w14:textId="77777777" w:rsidR="00197394" w:rsidRDefault="00197394" w:rsidP="003D020F">
      <w:pPr>
        <w:spacing w:after="0" w:line="240" w:lineRule="auto"/>
        <w:ind w:firstLine="709"/>
        <w:jc w:val="both"/>
        <w:rPr>
          <w:rFonts w:ascii="Times New Roman" w:hAnsi="Times New Roman" w:cs="Times New Roman"/>
          <w:sz w:val="28"/>
          <w:szCs w:val="28"/>
        </w:rPr>
      </w:pPr>
    </w:p>
    <w:p w14:paraId="18207D06" w14:textId="77777777" w:rsidR="004A50BE" w:rsidRDefault="004A50BE" w:rsidP="003D020F">
      <w:pPr>
        <w:spacing w:after="0" w:line="240" w:lineRule="auto"/>
        <w:ind w:firstLine="709"/>
        <w:jc w:val="both"/>
        <w:rPr>
          <w:rFonts w:ascii="Times New Roman" w:hAnsi="Times New Roman" w:cs="Times New Roman"/>
          <w:sz w:val="28"/>
          <w:szCs w:val="28"/>
        </w:rPr>
      </w:pPr>
    </w:p>
    <w:p w14:paraId="3169153D" w14:textId="77777777" w:rsidR="004A50BE" w:rsidRPr="003D020F" w:rsidRDefault="004A50BE" w:rsidP="003D020F">
      <w:pPr>
        <w:spacing w:after="0" w:line="240" w:lineRule="auto"/>
        <w:ind w:firstLine="709"/>
        <w:jc w:val="both"/>
        <w:rPr>
          <w:rFonts w:ascii="Times New Roman" w:hAnsi="Times New Roman" w:cs="Times New Roman"/>
          <w:sz w:val="28"/>
          <w:szCs w:val="28"/>
        </w:rPr>
      </w:pPr>
    </w:p>
    <w:p w14:paraId="276098A2" w14:textId="77777777" w:rsidR="00FC1AB2" w:rsidRPr="003D020F" w:rsidRDefault="00FC1AB2" w:rsidP="003D020F">
      <w:pPr>
        <w:spacing w:after="0" w:line="240" w:lineRule="auto"/>
        <w:ind w:firstLine="709"/>
        <w:jc w:val="both"/>
        <w:rPr>
          <w:rFonts w:ascii="Times New Roman" w:hAnsi="Times New Roman" w:cs="Times New Roman"/>
          <w:sz w:val="28"/>
          <w:szCs w:val="28"/>
        </w:rPr>
      </w:pPr>
    </w:p>
    <w:p w14:paraId="3FCC3FAA" w14:textId="77777777" w:rsidR="00197394" w:rsidRPr="003D020F" w:rsidRDefault="00197394" w:rsidP="003D020F">
      <w:pPr>
        <w:pStyle w:val="a5"/>
        <w:ind w:left="0"/>
        <w:rPr>
          <w:b/>
          <w:szCs w:val="28"/>
        </w:rPr>
      </w:pPr>
    </w:p>
    <w:p w14:paraId="19B33B2C" w14:textId="77777777" w:rsidR="00F229C4" w:rsidRPr="003D020F" w:rsidRDefault="00FC1AB2" w:rsidP="003D020F">
      <w:pPr>
        <w:spacing w:after="0" w:line="240" w:lineRule="auto"/>
        <w:jc w:val="both"/>
        <w:rPr>
          <w:rFonts w:ascii="Times New Roman" w:hAnsi="Times New Roman" w:cs="Times New Roman"/>
          <w:sz w:val="28"/>
          <w:szCs w:val="28"/>
        </w:rPr>
      </w:pPr>
      <w:r w:rsidRPr="003D020F">
        <w:rPr>
          <w:rFonts w:ascii="Times New Roman" w:hAnsi="Times New Roman" w:cs="Times New Roman"/>
          <w:sz w:val="28"/>
          <w:szCs w:val="28"/>
        </w:rPr>
        <w:t>Начальник відділу з питань цивільного                              Юрій ДІДКОВСЬКИЙ</w:t>
      </w:r>
    </w:p>
    <w:p w14:paraId="0BF1B55E" w14:textId="77777777" w:rsidR="00FC1AB2" w:rsidRPr="003D020F" w:rsidRDefault="00FC1AB2" w:rsidP="003D020F">
      <w:pPr>
        <w:spacing w:after="0" w:line="240" w:lineRule="auto"/>
        <w:jc w:val="both"/>
        <w:rPr>
          <w:rFonts w:ascii="Times New Roman" w:hAnsi="Times New Roman" w:cs="Times New Roman"/>
          <w:sz w:val="28"/>
          <w:szCs w:val="28"/>
        </w:rPr>
      </w:pPr>
      <w:r w:rsidRPr="003D020F">
        <w:rPr>
          <w:rFonts w:ascii="Times New Roman" w:hAnsi="Times New Roman" w:cs="Times New Roman"/>
          <w:sz w:val="28"/>
          <w:szCs w:val="28"/>
        </w:rPr>
        <w:t xml:space="preserve">захисту та екологічної безпеки                                        </w:t>
      </w:r>
    </w:p>
    <w:sectPr w:rsidR="00FC1AB2" w:rsidRPr="003D020F" w:rsidSect="004A50BE">
      <w:pgSz w:w="11906" w:h="16838"/>
      <w:pgMar w:top="426"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6E6CCF"/>
    <w:multiLevelType w:val="hybridMultilevel"/>
    <w:tmpl w:val="B10EFBB0"/>
    <w:lvl w:ilvl="0" w:tplc="EDE29D30">
      <w:numFmt w:val="bullet"/>
      <w:lvlText w:val="-"/>
      <w:lvlJc w:val="left"/>
      <w:pPr>
        <w:ind w:left="4613"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97394"/>
    <w:rsid w:val="0009726D"/>
    <w:rsid w:val="000C5DD3"/>
    <w:rsid w:val="00150B54"/>
    <w:rsid w:val="00167D13"/>
    <w:rsid w:val="0018522D"/>
    <w:rsid w:val="00197394"/>
    <w:rsid w:val="00197617"/>
    <w:rsid w:val="001D649B"/>
    <w:rsid w:val="001E2463"/>
    <w:rsid w:val="003460E5"/>
    <w:rsid w:val="003D020F"/>
    <w:rsid w:val="004A50BE"/>
    <w:rsid w:val="004E4E5B"/>
    <w:rsid w:val="0050182D"/>
    <w:rsid w:val="0050524F"/>
    <w:rsid w:val="00673673"/>
    <w:rsid w:val="006956A0"/>
    <w:rsid w:val="006F6FA1"/>
    <w:rsid w:val="007348AD"/>
    <w:rsid w:val="00753CAE"/>
    <w:rsid w:val="009B51C7"/>
    <w:rsid w:val="00A61836"/>
    <w:rsid w:val="00B329E1"/>
    <w:rsid w:val="00B62015"/>
    <w:rsid w:val="00C110BC"/>
    <w:rsid w:val="00D80509"/>
    <w:rsid w:val="00F13BDC"/>
    <w:rsid w:val="00F229C4"/>
    <w:rsid w:val="00FC1AB2"/>
    <w:rsid w:val="00FE304A"/>
    <w:rsid w:val="00FE3E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EF0F5"/>
  <w15:docId w15:val="{FBDFE9F3-8C80-44A2-A24B-175600E10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36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197394"/>
    <w:pPr>
      <w:keepNext/>
      <w:suppressAutoHyphens/>
      <w:spacing w:before="240" w:after="120" w:line="240" w:lineRule="auto"/>
      <w:jc w:val="center"/>
    </w:pPr>
    <w:rPr>
      <w:rFonts w:ascii="Arial" w:eastAsia="Microsoft YaHei" w:hAnsi="Arial" w:cs="Mangal"/>
      <w:kern w:val="1"/>
      <w:sz w:val="28"/>
      <w:szCs w:val="28"/>
      <w:lang w:eastAsia="ar-SA"/>
    </w:rPr>
  </w:style>
  <w:style w:type="paragraph" w:styleId="a5">
    <w:name w:val="Body Text Indent"/>
    <w:basedOn w:val="a"/>
    <w:link w:val="a6"/>
    <w:rsid w:val="00197394"/>
    <w:pPr>
      <w:suppressAutoHyphens/>
      <w:spacing w:after="0" w:line="240" w:lineRule="auto"/>
      <w:ind w:left="283" w:firstLine="700"/>
      <w:jc w:val="both"/>
    </w:pPr>
    <w:rPr>
      <w:rFonts w:ascii="Times New Roman" w:eastAsia="Times New Roman" w:hAnsi="Times New Roman" w:cs="Times New Roman"/>
      <w:kern w:val="1"/>
      <w:sz w:val="28"/>
      <w:szCs w:val="24"/>
      <w:lang w:eastAsia="ar-SA"/>
    </w:rPr>
  </w:style>
  <w:style w:type="character" w:customStyle="1" w:styleId="a6">
    <w:name w:val="Основний текст з відступом Знак"/>
    <w:basedOn w:val="a0"/>
    <w:link w:val="a5"/>
    <w:rsid w:val="00197394"/>
    <w:rPr>
      <w:rFonts w:ascii="Times New Roman" w:eastAsia="Times New Roman" w:hAnsi="Times New Roman" w:cs="Times New Roman"/>
      <w:kern w:val="1"/>
      <w:sz w:val="28"/>
      <w:szCs w:val="24"/>
      <w:lang w:eastAsia="ar-SA"/>
    </w:rPr>
  </w:style>
  <w:style w:type="paragraph" w:styleId="a7">
    <w:name w:val="Plain Text"/>
    <w:basedOn w:val="a"/>
    <w:link w:val="a8"/>
    <w:rsid w:val="00197394"/>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rsid w:val="00197394"/>
    <w:rPr>
      <w:rFonts w:ascii="Courier New" w:eastAsia="Times New Roman" w:hAnsi="Courier New" w:cs="Times New Roman"/>
      <w:sz w:val="20"/>
      <w:szCs w:val="20"/>
    </w:rPr>
  </w:style>
  <w:style w:type="paragraph" w:styleId="a4">
    <w:name w:val="Body Text"/>
    <w:basedOn w:val="a"/>
    <w:link w:val="a9"/>
    <w:uiPriority w:val="99"/>
    <w:semiHidden/>
    <w:unhideWhenUsed/>
    <w:rsid w:val="00197394"/>
    <w:pPr>
      <w:spacing w:after="120"/>
    </w:pPr>
  </w:style>
  <w:style w:type="character" w:customStyle="1" w:styleId="a9">
    <w:name w:val="Основний текст Знак"/>
    <w:basedOn w:val="a0"/>
    <w:link w:val="a4"/>
    <w:uiPriority w:val="99"/>
    <w:semiHidden/>
    <w:rsid w:val="0019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780B3-F09E-43BD-8B8B-E71864C1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7264</Words>
  <Characters>4142</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 Приведенець</cp:lastModifiedBy>
  <cp:revision>31</cp:revision>
  <cp:lastPrinted>2020-12-16T08:32:00Z</cp:lastPrinted>
  <dcterms:created xsi:type="dcterms:W3CDTF">2020-12-10T07:05:00Z</dcterms:created>
  <dcterms:modified xsi:type="dcterms:W3CDTF">2020-12-27T07:43:00Z</dcterms:modified>
</cp:coreProperties>
</file>