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811EE4" w14:textId="15147542" w:rsidR="004D2804" w:rsidRPr="004D2804" w:rsidRDefault="004D2804" w:rsidP="00C801F6">
      <w:pPr>
        <w:pStyle w:val="Standard"/>
        <w:rPr>
          <w:b/>
          <w:bCs/>
          <w:spacing w:val="8"/>
          <w:sz w:val="28"/>
          <w:szCs w:val="28"/>
          <w:lang w:val="uk-UA"/>
        </w:rPr>
      </w:pPr>
      <w:r>
        <w:rPr>
          <w:spacing w:val="8"/>
          <w:sz w:val="28"/>
          <w:szCs w:val="28"/>
          <w:lang w:val="uk-UA"/>
        </w:rPr>
        <w:t xml:space="preserve">                                     </w:t>
      </w:r>
      <w:r w:rsidR="00C801F6">
        <w:rPr>
          <w:b/>
          <w:bCs/>
          <w:spacing w:val="8"/>
          <w:sz w:val="28"/>
          <w:szCs w:val="28"/>
          <w:lang w:val="uk-UA"/>
        </w:rPr>
        <w:t xml:space="preserve"> </w:t>
      </w:r>
    </w:p>
    <w:p w14:paraId="462B5724" w14:textId="77777777" w:rsidR="002C05B5" w:rsidRDefault="002C05B5" w:rsidP="002C05B5">
      <w:pPr>
        <w:widowControl/>
        <w:suppressAutoHyphens w:val="0"/>
        <w:textAlignment w:val="auto"/>
      </w:pPr>
      <w:r>
        <w:rPr>
          <w:rFonts w:eastAsia="Times New Roman" w:cs="Times New Roman"/>
          <w:kern w:val="0"/>
          <w:sz w:val="28"/>
          <w:szCs w:val="28"/>
          <w:lang w:val="uk-UA" w:eastAsia="uk-UA" w:bidi="ar-SA"/>
        </w:rPr>
        <w:t xml:space="preserve">                                                               </w:t>
      </w:r>
      <w:r>
        <w:rPr>
          <w:rFonts w:eastAsia="Times New Roman" w:cs="Times New Roman"/>
          <w:noProof/>
          <w:spacing w:val="8"/>
          <w:kern w:val="0"/>
          <w:sz w:val="28"/>
          <w:szCs w:val="28"/>
          <w:lang w:val="uk-UA" w:eastAsia="uk-UA" w:bidi="ar-SA"/>
        </w:rPr>
        <w:drawing>
          <wp:inline distT="0" distB="0" distL="0" distR="0" wp14:anchorId="54D4F0D7" wp14:editId="08285834">
            <wp:extent cx="428625" cy="609603"/>
            <wp:effectExtent l="0" t="0" r="9525" b="0"/>
            <wp:docPr id="1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609603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07BAE862" w14:textId="77777777" w:rsidR="002C05B5" w:rsidRDefault="002C05B5" w:rsidP="002C05B5">
      <w:pPr>
        <w:keepNext/>
        <w:widowControl/>
        <w:suppressAutoHyphens w:val="0"/>
        <w:jc w:val="center"/>
        <w:textAlignment w:val="auto"/>
        <w:outlineLvl w:val="1"/>
      </w:pPr>
      <w:r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  <w:t>КОВЕЛЬСЬКА МІСЬКА РАДА</w:t>
      </w:r>
    </w:p>
    <w:p w14:paraId="2871A516" w14:textId="77777777" w:rsidR="002C05B5" w:rsidRDefault="002C05B5" w:rsidP="002C05B5">
      <w:pPr>
        <w:keepNext/>
        <w:widowControl/>
        <w:suppressAutoHyphens w:val="0"/>
        <w:jc w:val="center"/>
        <w:textAlignment w:val="auto"/>
        <w:outlineLvl w:val="1"/>
        <w:rPr>
          <w:rFonts w:eastAsia="Times New Roman" w:cs="Times New Roman"/>
          <w:b/>
          <w:bCs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b/>
          <w:bCs/>
          <w:kern w:val="0"/>
          <w:sz w:val="28"/>
          <w:szCs w:val="28"/>
          <w:lang w:val="uk-UA" w:eastAsia="ru-RU" w:bidi="ar-SA"/>
        </w:rPr>
        <w:t>ВОЛИНСЬКОЇ ОБЛАСТІ</w:t>
      </w:r>
    </w:p>
    <w:p w14:paraId="2AD6FA49" w14:textId="77777777" w:rsidR="002C05B5" w:rsidRDefault="002C05B5" w:rsidP="002C05B5">
      <w:pPr>
        <w:widowControl/>
        <w:suppressAutoHyphens w:val="0"/>
        <w:jc w:val="both"/>
        <w:textAlignment w:val="auto"/>
        <w:rPr>
          <w:rFonts w:eastAsia="Times New Roman" w:cs="Times New Roman"/>
          <w:kern w:val="0"/>
          <w:sz w:val="28"/>
          <w:szCs w:val="28"/>
          <w:lang w:val="uk-UA" w:eastAsia="uk-UA" w:bidi="ar-SA"/>
        </w:rPr>
      </w:pPr>
    </w:p>
    <w:p w14:paraId="144C8C54" w14:textId="77777777" w:rsidR="002C05B5" w:rsidRDefault="002C05B5" w:rsidP="002C05B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textAlignment w:val="auto"/>
        <w:rPr>
          <w:rFonts w:eastAsia="Times New Roman" w:cs="Times New Roman"/>
          <w:b/>
          <w:bCs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b/>
          <w:bCs/>
          <w:kern w:val="0"/>
          <w:sz w:val="28"/>
          <w:szCs w:val="28"/>
          <w:lang w:val="uk-UA" w:eastAsia="ru-RU" w:bidi="ar-SA"/>
        </w:rPr>
        <w:t xml:space="preserve">                                                         РІШЕННЯ</w:t>
      </w:r>
    </w:p>
    <w:p w14:paraId="57B022C5" w14:textId="77777777" w:rsidR="002C05B5" w:rsidRDefault="002C05B5" w:rsidP="002C05B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textAlignment w:val="auto"/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</w:pPr>
    </w:p>
    <w:p w14:paraId="1B32B882" w14:textId="77777777" w:rsidR="002C05B5" w:rsidRDefault="002C05B5" w:rsidP="002C05B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textAlignment w:val="auto"/>
      </w:pPr>
      <w:r>
        <w:rPr>
          <w:rFonts w:eastAsia="Times New Roman" w:cs="Times New Roman"/>
          <w:bCs/>
          <w:kern w:val="0"/>
          <w:lang w:val="uk-UA" w:eastAsia="ru-RU" w:bidi="ar-SA"/>
        </w:rPr>
        <w:t xml:space="preserve">                                                                     </w:t>
      </w:r>
      <w:proofErr w:type="spellStart"/>
      <w:r>
        <w:rPr>
          <w:rFonts w:eastAsia="Times New Roman" w:cs="Times New Roman"/>
          <w:bCs/>
          <w:kern w:val="0"/>
          <w:lang w:val="uk-UA" w:eastAsia="ru-RU" w:bidi="ar-SA"/>
        </w:rPr>
        <w:t>м.Ковель</w:t>
      </w:r>
      <w:proofErr w:type="spellEnd"/>
    </w:p>
    <w:p w14:paraId="03DD1E02" w14:textId="31762FB3" w:rsidR="002C05B5" w:rsidRDefault="00C801F6" w:rsidP="002C05B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textAlignment w:val="auto"/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  <w:t>03.12.2020</w:t>
      </w:r>
      <w:r w:rsidR="002C05B5"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  <w:t xml:space="preserve">                                                                                 № </w:t>
      </w:r>
      <w:r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  <w:t>1/6</w:t>
      </w:r>
    </w:p>
    <w:p w14:paraId="6CCD54A3" w14:textId="25AFE897" w:rsidR="00D02588" w:rsidRDefault="0078309B"/>
    <w:p w14:paraId="25F023DE" w14:textId="26241797" w:rsidR="005467A8" w:rsidRPr="005467A8" w:rsidRDefault="00BA6FED" w:rsidP="005467A8">
      <w:r>
        <w:rPr>
          <w:bCs/>
          <w:sz w:val="28"/>
          <w:szCs w:val="28"/>
          <w:lang w:val="uk-UA"/>
        </w:rPr>
        <w:t xml:space="preserve">                      </w:t>
      </w:r>
      <w:proofErr w:type="spellStart"/>
      <w:r w:rsidRPr="00A21FE6">
        <w:rPr>
          <w:bCs/>
          <w:sz w:val="28"/>
          <w:szCs w:val="28"/>
        </w:rPr>
        <w:t>Про</w:t>
      </w:r>
      <w:proofErr w:type="spellEnd"/>
      <w:r w:rsidRPr="00A21FE6">
        <w:rPr>
          <w:bCs/>
          <w:sz w:val="28"/>
          <w:szCs w:val="28"/>
        </w:rPr>
        <w:t xml:space="preserve"> </w:t>
      </w:r>
      <w:proofErr w:type="spellStart"/>
      <w:r w:rsidRPr="00A21FE6">
        <w:rPr>
          <w:bCs/>
          <w:sz w:val="28"/>
          <w:szCs w:val="28"/>
        </w:rPr>
        <w:t>обрання</w:t>
      </w:r>
      <w:proofErr w:type="spellEnd"/>
      <w:r w:rsidRPr="00A21FE6">
        <w:rPr>
          <w:bCs/>
          <w:sz w:val="28"/>
          <w:szCs w:val="28"/>
        </w:rPr>
        <w:t xml:space="preserve"> </w:t>
      </w:r>
      <w:proofErr w:type="spellStart"/>
      <w:r w:rsidRPr="00A21FE6">
        <w:rPr>
          <w:bCs/>
          <w:sz w:val="28"/>
          <w:szCs w:val="28"/>
        </w:rPr>
        <w:t>голів</w:t>
      </w:r>
      <w:proofErr w:type="spellEnd"/>
      <w:r w:rsidRPr="00A21FE6">
        <w:rPr>
          <w:bCs/>
          <w:sz w:val="28"/>
          <w:szCs w:val="28"/>
        </w:rPr>
        <w:t xml:space="preserve"> </w:t>
      </w:r>
      <w:proofErr w:type="spellStart"/>
      <w:r w:rsidRPr="00A21FE6">
        <w:rPr>
          <w:bCs/>
          <w:sz w:val="28"/>
          <w:szCs w:val="28"/>
        </w:rPr>
        <w:t>постійних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 w:rsidRPr="00A21FE6">
        <w:rPr>
          <w:bCs/>
          <w:sz w:val="28"/>
          <w:szCs w:val="28"/>
        </w:rPr>
        <w:t>комісій</w:t>
      </w:r>
      <w:proofErr w:type="spellEnd"/>
      <w:r w:rsidRPr="00A21FE6">
        <w:rPr>
          <w:bCs/>
          <w:sz w:val="28"/>
          <w:szCs w:val="28"/>
        </w:rPr>
        <w:t xml:space="preserve"> </w:t>
      </w:r>
      <w:proofErr w:type="spellStart"/>
      <w:r w:rsidRPr="00A21FE6">
        <w:rPr>
          <w:bCs/>
          <w:sz w:val="28"/>
          <w:szCs w:val="28"/>
        </w:rPr>
        <w:t>міської</w:t>
      </w:r>
      <w:proofErr w:type="spellEnd"/>
      <w:r w:rsidRPr="00A21FE6">
        <w:rPr>
          <w:bCs/>
          <w:sz w:val="28"/>
          <w:szCs w:val="28"/>
        </w:rPr>
        <w:t xml:space="preserve"> </w:t>
      </w:r>
      <w:proofErr w:type="spellStart"/>
      <w:r w:rsidRPr="00A21FE6">
        <w:rPr>
          <w:bCs/>
          <w:sz w:val="28"/>
          <w:szCs w:val="28"/>
        </w:rPr>
        <w:t>ради</w:t>
      </w:r>
      <w:proofErr w:type="spellEnd"/>
    </w:p>
    <w:p w14:paraId="00B7709E" w14:textId="18680437" w:rsidR="005467A8" w:rsidRPr="005467A8" w:rsidRDefault="005467A8" w:rsidP="005467A8"/>
    <w:p w14:paraId="26EEDAB6" w14:textId="3D1B600D" w:rsidR="005467A8" w:rsidRDefault="005467A8" w:rsidP="005467A8">
      <w:pPr>
        <w:pStyle w:val="Standard"/>
        <w:autoSpaceDE w:val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статей 26 та 47 Закону України «Про місцеве самоврядування в Україні», статті </w:t>
      </w:r>
      <w:r w:rsidR="00DA0D7D">
        <w:rPr>
          <w:sz w:val="28"/>
          <w:szCs w:val="28"/>
          <w:lang w:val="uk-UA"/>
        </w:rPr>
        <w:t>12</w:t>
      </w:r>
      <w:r>
        <w:rPr>
          <w:sz w:val="28"/>
          <w:szCs w:val="28"/>
          <w:lang w:val="uk-UA"/>
        </w:rPr>
        <w:t xml:space="preserve"> Регламенту Ковельської міської ради </w:t>
      </w:r>
      <w:r w:rsidR="00DA0D7D">
        <w:rPr>
          <w:sz w:val="28"/>
          <w:szCs w:val="28"/>
          <w:lang w:val="uk-UA"/>
        </w:rPr>
        <w:t>сьомо</w:t>
      </w:r>
      <w:r>
        <w:rPr>
          <w:sz w:val="28"/>
          <w:szCs w:val="28"/>
          <w:lang w:val="uk-UA"/>
        </w:rPr>
        <w:t>го скликання, міська рада</w:t>
      </w:r>
    </w:p>
    <w:p w14:paraId="34495255" w14:textId="77777777" w:rsidR="005467A8" w:rsidRDefault="005467A8" w:rsidP="005467A8">
      <w:pPr>
        <w:pStyle w:val="Standard"/>
        <w:autoSpaceDE w:val="0"/>
        <w:jc w:val="both"/>
        <w:rPr>
          <w:bCs/>
          <w:sz w:val="28"/>
          <w:szCs w:val="28"/>
          <w:lang w:val="uk-UA"/>
        </w:rPr>
      </w:pPr>
    </w:p>
    <w:p w14:paraId="7BE85507" w14:textId="77777777" w:rsidR="005467A8" w:rsidRDefault="005467A8" w:rsidP="005467A8">
      <w:pPr>
        <w:pStyle w:val="Standard"/>
        <w:autoSpaceDE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ВИРІШИЛА:</w:t>
      </w:r>
    </w:p>
    <w:p w14:paraId="3D0FCE8D" w14:textId="77777777" w:rsidR="005467A8" w:rsidRDefault="005467A8" w:rsidP="005467A8">
      <w:pPr>
        <w:pStyle w:val="Standard"/>
        <w:autoSpaceDE w:val="0"/>
        <w:spacing w:before="5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 Обрати головами постійних комісій міської ради:</w:t>
      </w:r>
    </w:p>
    <w:p w14:paraId="2273BF4E" w14:textId="77777777" w:rsidR="005467A8" w:rsidRDefault="005467A8" w:rsidP="005467A8">
      <w:pPr>
        <w:pStyle w:val="Standard"/>
        <w:autoSpaceDE w:val="0"/>
        <w:spacing w:before="57"/>
        <w:jc w:val="both"/>
        <w:rPr>
          <w:sz w:val="28"/>
          <w:szCs w:val="28"/>
          <w:lang w:val="uk-UA"/>
        </w:rPr>
      </w:pPr>
    </w:p>
    <w:p w14:paraId="4D7EE322" w14:textId="46097C21" w:rsidR="005467A8" w:rsidRDefault="005467A8" w:rsidP="005467A8">
      <w:pPr>
        <w:pStyle w:val="Standard"/>
        <w:autoSpaceDE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а) з питань дотримання прав людини, депутатської діяльності та етики, законності і правопорядку, конфлікту інтересів </w:t>
      </w:r>
      <w:proofErr w:type="spellStart"/>
      <w:r>
        <w:rPr>
          <w:sz w:val="28"/>
          <w:szCs w:val="28"/>
          <w:lang w:val="uk-UA"/>
        </w:rPr>
        <w:t>М</w:t>
      </w:r>
      <w:r w:rsidR="00B603E7">
        <w:rPr>
          <w:sz w:val="28"/>
          <w:szCs w:val="28"/>
          <w:lang w:val="uk-UA"/>
        </w:rPr>
        <w:t>ілінчука</w:t>
      </w:r>
      <w:proofErr w:type="spellEnd"/>
      <w:r w:rsidR="00B603E7">
        <w:rPr>
          <w:sz w:val="28"/>
          <w:szCs w:val="28"/>
          <w:lang w:val="uk-UA"/>
        </w:rPr>
        <w:t xml:space="preserve"> Андрія Валерійовича</w:t>
      </w:r>
      <w:r>
        <w:rPr>
          <w:sz w:val="28"/>
          <w:szCs w:val="28"/>
          <w:lang w:val="uk-UA"/>
        </w:rPr>
        <w:t xml:space="preserve"> (ПОЛІТИЧНА ПАРТІЯ </w:t>
      </w:r>
      <w:bookmarkStart w:id="0" w:name="_Hlk57708232"/>
      <w:r>
        <w:rPr>
          <w:sz w:val="28"/>
          <w:szCs w:val="28"/>
          <w:lang w:val="uk-UA"/>
        </w:rPr>
        <w:t>“С</w:t>
      </w:r>
      <w:r w:rsidR="00B603E7">
        <w:rPr>
          <w:sz w:val="28"/>
          <w:szCs w:val="28"/>
          <w:lang w:val="uk-UA"/>
        </w:rPr>
        <w:t>ЛУГА НАРОДУ</w:t>
      </w:r>
      <w:r>
        <w:rPr>
          <w:sz w:val="28"/>
          <w:szCs w:val="28"/>
          <w:lang w:val="uk-UA"/>
        </w:rPr>
        <w:t>”</w:t>
      </w:r>
      <w:bookmarkEnd w:id="0"/>
      <w:r>
        <w:rPr>
          <w:sz w:val="28"/>
          <w:szCs w:val="28"/>
          <w:lang w:val="uk-UA"/>
        </w:rPr>
        <w:t>) ;</w:t>
      </w:r>
    </w:p>
    <w:p w14:paraId="17DC7A5A" w14:textId="77777777" w:rsidR="005467A8" w:rsidRDefault="005467A8" w:rsidP="005467A8">
      <w:pPr>
        <w:pStyle w:val="Standard"/>
        <w:autoSpaceDE w:val="0"/>
        <w:jc w:val="both"/>
        <w:rPr>
          <w:sz w:val="28"/>
          <w:szCs w:val="28"/>
          <w:lang w:val="uk-UA"/>
        </w:rPr>
      </w:pPr>
    </w:p>
    <w:p w14:paraId="004E90DC" w14:textId="05EEAC42" w:rsidR="005467A8" w:rsidRDefault="005467A8" w:rsidP="00B603E7">
      <w:pPr>
        <w:pStyle w:val="Standard"/>
        <w:autoSpaceDE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б) з питань планування, бюджету і фінансів </w:t>
      </w:r>
      <w:proofErr w:type="spellStart"/>
      <w:r w:rsidR="00B603E7">
        <w:rPr>
          <w:sz w:val="28"/>
          <w:szCs w:val="28"/>
          <w:lang w:val="uk-UA"/>
        </w:rPr>
        <w:t>Унігу</w:t>
      </w:r>
      <w:proofErr w:type="spellEnd"/>
      <w:r w:rsidR="00B603E7">
        <w:rPr>
          <w:sz w:val="28"/>
          <w:szCs w:val="28"/>
          <w:lang w:val="uk-UA"/>
        </w:rPr>
        <w:t xml:space="preserve"> Олега Вікторовича</w:t>
      </w:r>
      <w:r>
        <w:rPr>
          <w:sz w:val="28"/>
          <w:szCs w:val="28"/>
          <w:lang w:val="uk-UA"/>
        </w:rPr>
        <w:t xml:space="preserve"> (ПОЛІТИЧНА ПАРТІЯ </w:t>
      </w:r>
      <w:r w:rsidR="00B603E7">
        <w:rPr>
          <w:sz w:val="28"/>
          <w:szCs w:val="28"/>
          <w:lang w:val="uk-UA"/>
        </w:rPr>
        <w:t>“СЛУГА НАРОДУ”</w:t>
      </w:r>
      <w:r>
        <w:rPr>
          <w:sz w:val="28"/>
          <w:szCs w:val="28"/>
          <w:lang w:val="uk-UA"/>
        </w:rPr>
        <w:t>);</w:t>
      </w:r>
    </w:p>
    <w:p w14:paraId="61180A4F" w14:textId="77777777" w:rsidR="005467A8" w:rsidRDefault="005467A8" w:rsidP="005467A8">
      <w:pPr>
        <w:pStyle w:val="Standard"/>
        <w:autoSpaceDE w:val="0"/>
        <w:rPr>
          <w:sz w:val="28"/>
          <w:szCs w:val="28"/>
          <w:lang w:val="uk-UA"/>
        </w:rPr>
      </w:pPr>
    </w:p>
    <w:p w14:paraId="72504FFD" w14:textId="0ACF2911" w:rsidR="005467A8" w:rsidRDefault="005467A8" w:rsidP="005467A8">
      <w:pPr>
        <w:pStyle w:val="Standard"/>
        <w:autoSpaceDE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в) з 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 </w:t>
      </w:r>
      <w:r w:rsidR="005C341F">
        <w:rPr>
          <w:sz w:val="28"/>
          <w:szCs w:val="28"/>
          <w:lang w:val="uk-UA"/>
        </w:rPr>
        <w:t xml:space="preserve">Ткачука Вадима Олеговича </w:t>
      </w:r>
      <w:r>
        <w:rPr>
          <w:sz w:val="28"/>
          <w:szCs w:val="28"/>
          <w:lang w:val="uk-UA"/>
        </w:rPr>
        <w:t>(ПОЛІТИЧНА ПАРТІЯ ВСЕУКРАЇНСЬКЕ ОБ'ЄДНАННЯ “</w:t>
      </w:r>
      <w:r w:rsidR="005C341F">
        <w:rPr>
          <w:sz w:val="28"/>
          <w:szCs w:val="28"/>
          <w:lang w:val="uk-UA"/>
        </w:rPr>
        <w:t>СВОБОДА</w:t>
      </w:r>
      <w:r>
        <w:rPr>
          <w:sz w:val="28"/>
          <w:szCs w:val="28"/>
          <w:lang w:val="uk-UA"/>
        </w:rPr>
        <w:t>”);</w:t>
      </w:r>
    </w:p>
    <w:p w14:paraId="0E199C97" w14:textId="77777777" w:rsidR="005467A8" w:rsidRDefault="005467A8" w:rsidP="005467A8">
      <w:pPr>
        <w:pStyle w:val="Standard"/>
        <w:autoSpaceDE w:val="0"/>
        <w:jc w:val="both"/>
        <w:rPr>
          <w:sz w:val="28"/>
          <w:szCs w:val="28"/>
          <w:lang w:val="uk-UA"/>
        </w:rPr>
      </w:pPr>
    </w:p>
    <w:p w14:paraId="0799141E" w14:textId="61D52B56" w:rsidR="005467A8" w:rsidRDefault="005467A8" w:rsidP="00E947CD">
      <w:pPr>
        <w:autoSpaceDE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г) з питань регулювання земельних відносин, містобудування</w:t>
      </w:r>
      <w:r w:rsidR="00C801F6">
        <w:rPr>
          <w:sz w:val="28"/>
          <w:szCs w:val="28"/>
          <w:lang w:val="uk-UA"/>
        </w:rPr>
        <w:t>,</w:t>
      </w:r>
      <w:r w:rsidR="00C801F6" w:rsidRPr="00C801F6">
        <w:rPr>
          <w:rFonts w:cs="Times New Roman"/>
          <w:sz w:val="28"/>
          <w:szCs w:val="28"/>
        </w:rPr>
        <w:t xml:space="preserve"> </w:t>
      </w:r>
      <w:proofErr w:type="spellStart"/>
      <w:r w:rsidR="00C801F6" w:rsidRPr="00E429DB">
        <w:rPr>
          <w:rFonts w:cs="Times New Roman"/>
          <w:sz w:val="28"/>
          <w:szCs w:val="28"/>
        </w:rPr>
        <w:t>планування</w:t>
      </w:r>
      <w:proofErr w:type="spellEnd"/>
      <w:r w:rsidR="00C801F6" w:rsidRPr="00E429DB">
        <w:rPr>
          <w:rFonts w:cs="Times New Roman"/>
          <w:sz w:val="28"/>
          <w:szCs w:val="28"/>
        </w:rPr>
        <w:t xml:space="preserve"> </w:t>
      </w:r>
      <w:proofErr w:type="spellStart"/>
      <w:r w:rsidR="00C801F6" w:rsidRPr="00E429DB">
        <w:rPr>
          <w:rFonts w:cs="Times New Roman"/>
          <w:sz w:val="28"/>
          <w:szCs w:val="28"/>
        </w:rPr>
        <w:t>та</w:t>
      </w:r>
      <w:proofErr w:type="spellEnd"/>
      <w:r w:rsidR="00C801F6" w:rsidRPr="00E429DB">
        <w:rPr>
          <w:rFonts w:cs="Times New Roman"/>
          <w:sz w:val="28"/>
          <w:szCs w:val="28"/>
        </w:rPr>
        <w:t xml:space="preserve"> </w:t>
      </w:r>
      <w:proofErr w:type="spellStart"/>
      <w:r w:rsidR="00C801F6" w:rsidRPr="00E429DB">
        <w:rPr>
          <w:rFonts w:cs="Times New Roman"/>
          <w:sz w:val="28"/>
          <w:szCs w:val="28"/>
        </w:rPr>
        <w:t>розвитку</w:t>
      </w:r>
      <w:proofErr w:type="spellEnd"/>
      <w:r w:rsidR="00C801F6" w:rsidRPr="00E429DB">
        <w:rPr>
          <w:rFonts w:cs="Times New Roman"/>
          <w:sz w:val="28"/>
          <w:szCs w:val="28"/>
        </w:rPr>
        <w:t xml:space="preserve"> </w:t>
      </w:r>
      <w:proofErr w:type="spellStart"/>
      <w:r w:rsidR="00C801F6" w:rsidRPr="00E429DB">
        <w:rPr>
          <w:rFonts w:cs="Times New Roman"/>
          <w:sz w:val="28"/>
          <w:szCs w:val="28"/>
        </w:rPr>
        <w:t>території</w:t>
      </w:r>
      <w:proofErr w:type="spellEnd"/>
      <w:r w:rsidR="00C801F6" w:rsidRPr="00E429DB">
        <w:rPr>
          <w:rFonts w:cs="Times New Roman"/>
          <w:sz w:val="28"/>
          <w:szCs w:val="28"/>
        </w:rPr>
        <w:t xml:space="preserve"> </w:t>
      </w:r>
      <w:proofErr w:type="spellStart"/>
      <w:r w:rsidR="00C801F6" w:rsidRPr="00E429DB">
        <w:rPr>
          <w:rFonts w:cs="Times New Roman"/>
          <w:sz w:val="28"/>
          <w:szCs w:val="28"/>
        </w:rPr>
        <w:t>об’єднаної</w:t>
      </w:r>
      <w:proofErr w:type="spellEnd"/>
      <w:r w:rsidR="00C801F6" w:rsidRPr="00E429DB">
        <w:rPr>
          <w:rFonts w:cs="Times New Roman"/>
          <w:sz w:val="28"/>
          <w:szCs w:val="28"/>
        </w:rPr>
        <w:t xml:space="preserve"> </w:t>
      </w:r>
      <w:proofErr w:type="spellStart"/>
      <w:r w:rsidR="00C801F6" w:rsidRPr="00E429DB">
        <w:rPr>
          <w:rFonts w:cs="Times New Roman"/>
          <w:sz w:val="28"/>
          <w:szCs w:val="28"/>
        </w:rPr>
        <w:t>громади</w:t>
      </w:r>
      <w:proofErr w:type="spellEnd"/>
      <w:r w:rsidR="00C801F6" w:rsidRPr="00E429DB">
        <w:rPr>
          <w:rFonts w:cs="Times New Roman"/>
          <w:sz w:val="28"/>
          <w:szCs w:val="28"/>
        </w:rPr>
        <w:t xml:space="preserve">, </w:t>
      </w:r>
      <w:proofErr w:type="spellStart"/>
      <w:r w:rsidR="00C801F6" w:rsidRPr="00E429DB">
        <w:rPr>
          <w:rFonts w:cs="Times New Roman"/>
          <w:sz w:val="28"/>
          <w:szCs w:val="28"/>
        </w:rPr>
        <w:t>утворення</w:t>
      </w:r>
      <w:proofErr w:type="spellEnd"/>
      <w:r w:rsidR="00C801F6" w:rsidRPr="00E429DB">
        <w:rPr>
          <w:rFonts w:cs="Times New Roman"/>
          <w:sz w:val="28"/>
          <w:szCs w:val="28"/>
        </w:rPr>
        <w:t xml:space="preserve"> </w:t>
      </w:r>
      <w:proofErr w:type="spellStart"/>
      <w:r w:rsidR="00C801F6" w:rsidRPr="00E429DB">
        <w:rPr>
          <w:rFonts w:cs="Times New Roman"/>
          <w:sz w:val="28"/>
          <w:szCs w:val="28"/>
        </w:rPr>
        <w:t>та</w:t>
      </w:r>
      <w:proofErr w:type="spellEnd"/>
      <w:r w:rsidR="00C801F6" w:rsidRPr="00E429DB">
        <w:rPr>
          <w:rFonts w:cs="Times New Roman"/>
          <w:sz w:val="28"/>
          <w:szCs w:val="28"/>
        </w:rPr>
        <w:t xml:space="preserve"> </w:t>
      </w:r>
      <w:proofErr w:type="spellStart"/>
      <w:r w:rsidR="00C801F6" w:rsidRPr="00E429DB">
        <w:rPr>
          <w:rFonts w:cs="Times New Roman"/>
          <w:sz w:val="28"/>
          <w:szCs w:val="28"/>
        </w:rPr>
        <w:t>функціонування</w:t>
      </w:r>
      <w:proofErr w:type="spellEnd"/>
      <w:r w:rsidR="00C801F6" w:rsidRPr="00E429DB">
        <w:rPr>
          <w:rFonts w:cs="Times New Roman"/>
          <w:sz w:val="28"/>
          <w:szCs w:val="28"/>
        </w:rPr>
        <w:t xml:space="preserve"> </w:t>
      </w:r>
      <w:proofErr w:type="spellStart"/>
      <w:r w:rsidR="00C801F6" w:rsidRPr="00E429DB">
        <w:rPr>
          <w:rFonts w:cs="Times New Roman"/>
          <w:sz w:val="28"/>
          <w:szCs w:val="28"/>
        </w:rPr>
        <w:t>старостинських</w:t>
      </w:r>
      <w:proofErr w:type="spellEnd"/>
      <w:r w:rsidR="00C801F6" w:rsidRPr="00E429DB">
        <w:rPr>
          <w:rFonts w:cs="Times New Roman"/>
          <w:sz w:val="28"/>
          <w:szCs w:val="28"/>
        </w:rPr>
        <w:t xml:space="preserve"> </w:t>
      </w:r>
      <w:proofErr w:type="spellStart"/>
      <w:r w:rsidR="00C801F6" w:rsidRPr="00E429DB">
        <w:rPr>
          <w:rFonts w:cs="Times New Roman"/>
          <w:sz w:val="28"/>
          <w:szCs w:val="28"/>
        </w:rPr>
        <w:t>округів</w:t>
      </w:r>
      <w:proofErr w:type="spellEnd"/>
      <w:r w:rsidR="00C801F6" w:rsidRPr="00E429DB">
        <w:rPr>
          <w:rFonts w:cs="Times New Roman"/>
          <w:sz w:val="28"/>
          <w:szCs w:val="28"/>
        </w:rPr>
        <w:t xml:space="preserve">, </w:t>
      </w:r>
      <w:proofErr w:type="spellStart"/>
      <w:r w:rsidR="00C801F6" w:rsidRPr="00E429DB">
        <w:rPr>
          <w:rFonts w:cs="Times New Roman"/>
          <w:sz w:val="28"/>
          <w:szCs w:val="28"/>
        </w:rPr>
        <w:t>сільського</w:t>
      </w:r>
      <w:proofErr w:type="spellEnd"/>
      <w:r w:rsidR="00C801F6" w:rsidRPr="00E429DB">
        <w:rPr>
          <w:rFonts w:cs="Times New Roman"/>
          <w:sz w:val="28"/>
          <w:szCs w:val="28"/>
        </w:rPr>
        <w:t xml:space="preserve"> </w:t>
      </w:r>
      <w:proofErr w:type="spellStart"/>
      <w:r w:rsidR="00C801F6" w:rsidRPr="00E429DB">
        <w:rPr>
          <w:rFonts w:cs="Times New Roman"/>
          <w:sz w:val="28"/>
          <w:szCs w:val="28"/>
        </w:rPr>
        <w:t>господарства</w:t>
      </w:r>
      <w:proofErr w:type="spellEnd"/>
      <w:r w:rsidR="00C801F6" w:rsidRPr="00E429DB">
        <w:rPr>
          <w:rFonts w:cs="Times New Roman"/>
          <w:sz w:val="28"/>
          <w:szCs w:val="28"/>
        </w:rPr>
        <w:t xml:space="preserve">, </w:t>
      </w:r>
      <w:proofErr w:type="spellStart"/>
      <w:r w:rsidR="00C801F6" w:rsidRPr="00E429DB">
        <w:rPr>
          <w:rFonts w:cs="Times New Roman"/>
          <w:sz w:val="28"/>
          <w:szCs w:val="28"/>
        </w:rPr>
        <w:t>природокористування</w:t>
      </w:r>
      <w:proofErr w:type="spellEnd"/>
      <w:r w:rsidR="00C801F6" w:rsidRPr="00E429DB">
        <w:rPr>
          <w:rFonts w:cs="Times New Roman"/>
          <w:sz w:val="28"/>
          <w:szCs w:val="28"/>
        </w:rPr>
        <w:t xml:space="preserve"> </w:t>
      </w:r>
      <w:proofErr w:type="spellStart"/>
      <w:r w:rsidR="00C801F6" w:rsidRPr="00E429DB">
        <w:rPr>
          <w:rFonts w:cs="Times New Roman"/>
          <w:sz w:val="28"/>
          <w:szCs w:val="28"/>
        </w:rPr>
        <w:t>та</w:t>
      </w:r>
      <w:proofErr w:type="spellEnd"/>
      <w:r w:rsidR="00C801F6" w:rsidRPr="00E429DB">
        <w:rPr>
          <w:rFonts w:cs="Times New Roman"/>
          <w:sz w:val="28"/>
          <w:szCs w:val="28"/>
        </w:rPr>
        <w:t xml:space="preserve"> </w:t>
      </w:r>
      <w:proofErr w:type="spellStart"/>
      <w:r w:rsidR="00C801F6" w:rsidRPr="00E429DB">
        <w:rPr>
          <w:rFonts w:cs="Times New Roman"/>
          <w:sz w:val="28"/>
          <w:szCs w:val="28"/>
        </w:rPr>
        <w:t>використання</w:t>
      </w:r>
      <w:proofErr w:type="spellEnd"/>
      <w:r w:rsidR="00C801F6" w:rsidRPr="00E429DB">
        <w:rPr>
          <w:rFonts w:cs="Times New Roman"/>
          <w:sz w:val="28"/>
          <w:szCs w:val="28"/>
        </w:rPr>
        <w:t xml:space="preserve"> </w:t>
      </w:r>
      <w:proofErr w:type="spellStart"/>
      <w:r w:rsidR="00C801F6" w:rsidRPr="00E429DB">
        <w:rPr>
          <w:rFonts w:cs="Times New Roman"/>
          <w:sz w:val="28"/>
          <w:szCs w:val="28"/>
        </w:rPr>
        <w:t>надр</w:t>
      </w:r>
      <w:proofErr w:type="spellEnd"/>
      <w:r w:rsidR="00E947CD">
        <w:rPr>
          <w:sz w:val="28"/>
          <w:szCs w:val="28"/>
          <w:lang w:val="uk-UA"/>
        </w:rPr>
        <w:t xml:space="preserve"> </w:t>
      </w:r>
      <w:r w:rsidR="00592FB9">
        <w:rPr>
          <w:sz w:val="28"/>
          <w:szCs w:val="28"/>
          <w:lang w:val="uk-UA"/>
        </w:rPr>
        <w:t>Семенюк</w:t>
      </w:r>
      <w:r w:rsidR="007A1406">
        <w:rPr>
          <w:sz w:val="28"/>
          <w:szCs w:val="28"/>
          <w:lang w:val="uk-UA"/>
        </w:rPr>
        <w:t>а</w:t>
      </w:r>
      <w:r w:rsidR="00592FB9">
        <w:rPr>
          <w:sz w:val="28"/>
          <w:szCs w:val="28"/>
          <w:lang w:val="uk-UA"/>
        </w:rPr>
        <w:t xml:space="preserve"> Павл</w:t>
      </w:r>
      <w:r w:rsidR="007A1406">
        <w:rPr>
          <w:sz w:val="28"/>
          <w:szCs w:val="28"/>
          <w:lang w:val="uk-UA"/>
        </w:rPr>
        <w:t>а</w:t>
      </w:r>
      <w:r w:rsidR="00592FB9">
        <w:rPr>
          <w:sz w:val="28"/>
          <w:szCs w:val="28"/>
          <w:lang w:val="uk-UA"/>
        </w:rPr>
        <w:t xml:space="preserve"> Трохимович</w:t>
      </w:r>
      <w:r w:rsidR="007A1406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(</w:t>
      </w:r>
      <w:r w:rsidR="006A7247">
        <w:rPr>
          <w:sz w:val="28"/>
          <w:szCs w:val="28"/>
          <w:lang w:val="uk-UA"/>
        </w:rPr>
        <w:t xml:space="preserve">АГРАРНА </w:t>
      </w:r>
      <w:r>
        <w:rPr>
          <w:sz w:val="28"/>
          <w:szCs w:val="28"/>
          <w:lang w:val="uk-UA"/>
        </w:rPr>
        <w:t>ПАРТІЯ);</w:t>
      </w:r>
    </w:p>
    <w:p w14:paraId="16A56C69" w14:textId="77777777" w:rsidR="005467A8" w:rsidRDefault="005467A8" w:rsidP="005467A8">
      <w:pPr>
        <w:pStyle w:val="Standard"/>
        <w:autoSpaceDE w:val="0"/>
        <w:jc w:val="both"/>
        <w:rPr>
          <w:sz w:val="28"/>
          <w:szCs w:val="28"/>
          <w:lang w:val="uk-UA"/>
        </w:rPr>
      </w:pPr>
    </w:p>
    <w:p w14:paraId="633CC3BF" w14:textId="0C0B5BAE" w:rsidR="005467A8" w:rsidRDefault="005467A8" w:rsidP="005467A8">
      <w:pPr>
        <w:pStyle w:val="Standard"/>
        <w:autoSpaceDE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д)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</w:t>
      </w:r>
      <w:proofErr w:type="spellStart"/>
      <w:r w:rsidR="00E947CD">
        <w:rPr>
          <w:sz w:val="28"/>
          <w:szCs w:val="28"/>
          <w:lang w:val="uk-UA"/>
        </w:rPr>
        <w:t>Верчук</w:t>
      </w:r>
      <w:proofErr w:type="spellEnd"/>
      <w:r w:rsidR="00E947CD">
        <w:rPr>
          <w:sz w:val="28"/>
          <w:szCs w:val="28"/>
          <w:lang w:val="uk-UA"/>
        </w:rPr>
        <w:t xml:space="preserve"> Світлану Степанівну</w:t>
      </w:r>
      <w:r>
        <w:rPr>
          <w:sz w:val="28"/>
          <w:szCs w:val="28"/>
          <w:lang w:val="uk-UA"/>
        </w:rPr>
        <w:t xml:space="preserve"> (ПОЛІТИЧНА ПАРТІЯ </w:t>
      </w:r>
      <w:r w:rsidR="00DA0D7D">
        <w:rPr>
          <w:sz w:val="28"/>
          <w:szCs w:val="28"/>
          <w:lang w:val="uk-UA"/>
        </w:rPr>
        <w:t>«ЄВРОПЕЙСЬКА СОЛІДАРНІСТЬ</w:t>
      </w:r>
      <w:r>
        <w:rPr>
          <w:sz w:val="28"/>
          <w:szCs w:val="28"/>
          <w:lang w:val="uk-UA"/>
        </w:rPr>
        <w:t>”.</w:t>
      </w:r>
    </w:p>
    <w:p w14:paraId="71FA8B1C" w14:textId="63A0E448" w:rsidR="005467A8" w:rsidRPr="005467A8" w:rsidRDefault="005467A8" w:rsidP="00955DB5">
      <w:pPr>
        <w:pStyle w:val="Standard"/>
        <w:autoSpaceDE w:val="0"/>
        <w:spacing w:before="227"/>
        <w:jc w:val="both"/>
      </w:pPr>
      <w:r>
        <w:rPr>
          <w:bCs/>
          <w:sz w:val="28"/>
          <w:szCs w:val="28"/>
          <w:lang w:val="uk-UA"/>
        </w:rPr>
        <w:t>Міський  голова                                                                        Ігор ЧАЙКА</w:t>
      </w:r>
    </w:p>
    <w:sectPr w:rsidR="005467A8" w:rsidRPr="005467A8" w:rsidSect="007A302E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5FB"/>
    <w:rsid w:val="002C05B5"/>
    <w:rsid w:val="003435FB"/>
    <w:rsid w:val="004D2804"/>
    <w:rsid w:val="005467A8"/>
    <w:rsid w:val="00592FB9"/>
    <w:rsid w:val="005C341F"/>
    <w:rsid w:val="005D275E"/>
    <w:rsid w:val="006A7247"/>
    <w:rsid w:val="0078309B"/>
    <w:rsid w:val="007A1406"/>
    <w:rsid w:val="007A302E"/>
    <w:rsid w:val="00955DB5"/>
    <w:rsid w:val="00B425EA"/>
    <w:rsid w:val="00B603E7"/>
    <w:rsid w:val="00BA6FED"/>
    <w:rsid w:val="00C801F6"/>
    <w:rsid w:val="00DA0D7D"/>
    <w:rsid w:val="00E947CD"/>
    <w:rsid w:val="00FA7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A2379"/>
  <w15:chartTrackingRefBased/>
  <w15:docId w15:val="{90AF4CFE-6F39-47ED-8C64-518E4A434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05B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2C05B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1194</Words>
  <Characters>682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Валентина Приведенець</cp:lastModifiedBy>
  <cp:revision>21</cp:revision>
  <dcterms:created xsi:type="dcterms:W3CDTF">2020-12-01T07:38:00Z</dcterms:created>
  <dcterms:modified xsi:type="dcterms:W3CDTF">2020-12-03T13:05:00Z</dcterms:modified>
</cp:coreProperties>
</file>