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8B911" w14:textId="5895C392" w:rsidR="00D761CB" w:rsidRPr="00D761CB" w:rsidRDefault="00EA1E70" w:rsidP="00616E1D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</w:t>
      </w:r>
    </w:p>
    <w:p w14:paraId="6B41F6F6" w14:textId="390A5FBB" w:rsidR="00616E1D" w:rsidRDefault="00D761CB" w:rsidP="00616E1D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</w:t>
      </w:r>
      <w:r w:rsidR="00616E1D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</w:t>
      </w:r>
      <w:r w:rsidR="00616E1D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01B97B80" wp14:editId="43C38A75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CAC1CC6" w14:textId="77777777"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51D8B6DD" w14:textId="77777777"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01EC1B73" w14:textId="77777777" w:rsidR="00616E1D" w:rsidRDefault="00616E1D" w:rsidP="00616E1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9E5B21D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14:paraId="5BEEEA3D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779CFF9F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</w:t>
      </w: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14:paraId="5D077251" w14:textId="788C77F9" w:rsidR="00616E1D" w:rsidRDefault="00EA1E70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10.12.2020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 №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1/13</w:t>
      </w:r>
    </w:p>
    <w:p w14:paraId="52C94A4A" w14:textId="77777777" w:rsidR="00D2620E" w:rsidRDefault="00D2620E" w:rsidP="00D2620E">
      <w:pPr>
        <w:pStyle w:val="a3"/>
        <w:rPr>
          <w:sz w:val="28"/>
          <w:szCs w:val="28"/>
        </w:rPr>
      </w:pPr>
    </w:p>
    <w:p w14:paraId="5AE27137" w14:textId="369216CE" w:rsidR="00D2620E" w:rsidRDefault="00D2620E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Про затвердження плану підготовки проектів регуляторних </w:t>
      </w:r>
    </w:p>
    <w:p w14:paraId="6BF0A62F" w14:textId="7298056C" w:rsidR="00D2620E" w:rsidRDefault="00D2620E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2021 рік</w:t>
      </w:r>
    </w:p>
    <w:p w14:paraId="2B9C5758" w14:textId="77777777" w:rsidR="00D2620E" w:rsidRDefault="00D2620E" w:rsidP="00D2620E">
      <w:pPr>
        <w:pStyle w:val="a3"/>
        <w:rPr>
          <w:sz w:val="28"/>
          <w:szCs w:val="28"/>
        </w:rPr>
      </w:pPr>
    </w:p>
    <w:p w14:paraId="27CF8890" w14:textId="77777777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статті 7 Закону України “Про засади державної регуляторної політики у сфері господарської діяльності” та до частини 1 статті 49  Регламенту Ковельської міської ради сьомого скликання, міська рада</w:t>
      </w:r>
    </w:p>
    <w:p w14:paraId="5FB6BBA0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0048D5A0" w14:textId="77777777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5380F34" w14:textId="352F8EF1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план підготовки проектів регуляторних актів на 2021 рік згідно з додатком.</w:t>
      </w:r>
    </w:p>
    <w:p w14:paraId="52ABFA95" w14:textId="0F7CF55C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Оприлюднити план підготовки проектів регуляторних актів на 2021 рік у громадсько-політичній газеті “Вісті </w:t>
      </w:r>
      <w:proofErr w:type="spellStart"/>
      <w:r>
        <w:rPr>
          <w:sz w:val="28"/>
          <w:szCs w:val="28"/>
        </w:rPr>
        <w:t>Ковельщини</w:t>
      </w:r>
      <w:proofErr w:type="spellEnd"/>
      <w:r>
        <w:rPr>
          <w:sz w:val="28"/>
          <w:szCs w:val="28"/>
        </w:rPr>
        <w:t>” не пізніше, як у десятиденний термін після затвердження.</w:t>
      </w:r>
    </w:p>
    <w:p w14:paraId="2AB91349" w14:textId="77777777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А.В.).</w:t>
      </w:r>
    </w:p>
    <w:p w14:paraId="1925B376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56626479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17B54F0D" w14:textId="3A642D09" w:rsidR="00D2620E" w:rsidRPr="000633E0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Ігор ЧАЙКА</w:t>
      </w:r>
    </w:p>
    <w:p w14:paraId="21A65814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058DAD25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2738088F" w14:textId="16B537EB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AD1E8E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2B7A07CD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038A11A0" w14:textId="3FD3AB49" w:rsidR="00D2620E" w:rsidRDefault="00D2620E" w:rsidP="00D2620E">
      <w:pPr>
        <w:pStyle w:val="a3"/>
        <w:jc w:val="both"/>
      </w:pPr>
      <w:r>
        <w:t xml:space="preserve"> </w:t>
      </w:r>
    </w:p>
    <w:p w14:paraId="365EF5DF" w14:textId="740B4A7E" w:rsidR="007F497F" w:rsidRDefault="007F497F" w:rsidP="00D2620E">
      <w:pPr>
        <w:pStyle w:val="a3"/>
        <w:jc w:val="both"/>
      </w:pPr>
    </w:p>
    <w:p w14:paraId="00215582" w14:textId="77777777" w:rsidR="007F497F" w:rsidRDefault="007F497F" w:rsidP="00D2620E">
      <w:pPr>
        <w:pStyle w:val="a3"/>
        <w:jc w:val="both"/>
        <w:rPr>
          <w:sz w:val="28"/>
          <w:szCs w:val="28"/>
        </w:rPr>
      </w:pPr>
    </w:p>
    <w:p w14:paraId="62D2EBE8" w14:textId="77777777" w:rsidR="00D2620E" w:rsidRDefault="00D2620E" w:rsidP="00D2620E">
      <w:pPr>
        <w:pStyle w:val="a3"/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rPr>
          <w:sz w:val="28"/>
          <w:szCs w:val="28"/>
          <w:lang w:val="ru-RU"/>
        </w:rPr>
        <w:t>ЗАТВЕРДЖЕНО</w:t>
      </w:r>
    </w:p>
    <w:p w14:paraId="50B119BE" w14:textId="77777777"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14:paraId="35356E88" w14:textId="4D4F497A" w:rsidR="00D2620E" w:rsidRDefault="00EA1E70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t>10.12.2020</w:t>
      </w:r>
      <w:r w:rsidR="00D2620E">
        <w:rPr>
          <w:sz w:val="28"/>
          <w:szCs w:val="28"/>
        </w:rPr>
        <w:t xml:space="preserve"> </w:t>
      </w:r>
      <w:r w:rsidR="00D2620E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1/13</w:t>
      </w:r>
    </w:p>
    <w:p w14:paraId="5DDE2F72" w14:textId="77777777" w:rsidR="00D2620E" w:rsidRDefault="00D2620E" w:rsidP="00D2620E">
      <w:pPr>
        <w:jc w:val="right"/>
        <w:rPr>
          <w:sz w:val="28"/>
          <w:szCs w:val="28"/>
        </w:rPr>
      </w:pPr>
    </w:p>
    <w:p w14:paraId="2FCF12AA" w14:textId="77777777" w:rsidR="00D2620E" w:rsidRDefault="00D2620E" w:rsidP="00D262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360BCCF7" w14:textId="5E4E55EA" w:rsidR="00D2620E" w:rsidRDefault="00D2620E" w:rsidP="00D262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проектів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7F497F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</w:p>
    <w:p w14:paraId="7DC2E4F6" w14:textId="77777777" w:rsidR="00D2620E" w:rsidRDefault="00D2620E" w:rsidP="00D2620E"/>
    <w:p w14:paraId="38D6AB47" w14:textId="77777777" w:rsidR="00D2620E" w:rsidRDefault="00D2620E" w:rsidP="00D2620E"/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2563"/>
        <w:gridCol w:w="2835"/>
        <w:gridCol w:w="1843"/>
        <w:gridCol w:w="2419"/>
      </w:tblGrid>
      <w:tr w:rsidR="00D2620E" w14:paraId="2ED47466" w14:textId="77777777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58AA7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E390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ADC50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AA19" w14:textId="77777777" w:rsidR="00D2620E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D2620E" w14:paraId="550120B7" w14:textId="77777777" w:rsidTr="0011601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23583" w14:textId="0316091E"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</w:rPr>
              <w:t xml:space="preserve"> в</w:t>
            </w:r>
            <w:r w:rsidR="00FF1541">
              <w:rPr>
                <w:sz w:val="28"/>
                <w:szCs w:val="28"/>
                <w:lang w:val="uk-UA"/>
              </w:rPr>
              <w:t>становлення ставок та пільг із сплати податку на нерухоме майно, відмінне від земельної ділянки</w:t>
            </w:r>
            <w:r>
              <w:rPr>
                <w:sz w:val="28"/>
                <w:szCs w:val="28"/>
              </w:rPr>
              <w:t xml:space="preserve"> </w:t>
            </w:r>
          </w:p>
          <w:p w14:paraId="494BAEDE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0510A" w14:textId="5B0473CB" w:rsidR="00D2620E" w:rsidRDefault="00FF1541" w:rsidP="00116011">
            <w:pPr>
              <w:jc w:val="center"/>
              <w:rPr>
                <w:sz w:val="28"/>
                <w:szCs w:val="28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Виконання вимог ст.12.3.5 Податкового кодексу України щодо прийняття рішення про встановлення місцевих податків і зборів органом місцевого самоврядування до 15 липня року, що передує бюджетному періоду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1D709" w14:textId="2D123F50"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A76A8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 </w:t>
            </w:r>
            <w:r w:rsidR="00FF1541">
              <w:rPr>
                <w:sz w:val="28"/>
                <w:szCs w:val="28"/>
                <w:lang w:val="uk-UA"/>
              </w:rPr>
              <w:t>півріч</w:t>
            </w:r>
            <w:r w:rsidR="006271A3">
              <w:rPr>
                <w:sz w:val="28"/>
                <w:szCs w:val="28"/>
                <w:lang w:val="uk-UA"/>
              </w:rPr>
              <w:t>ч</w:t>
            </w:r>
            <w:r w:rsidR="00FF1541">
              <w:rPr>
                <w:sz w:val="28"/>
                <w:szCs w:val="28"/>
                <w:lang w:val="uk-UA"/>
              </w:rPr>
              <w:t>я</w:t>
            </w:r>
            <w:r>
              <w:rPr>
                <w:sz w:val="28"/>
                <w:szCs w:val="28"/>
              </w:rPr>
              <w:t xml:space="preserve">             202</w:t>
            </w:r>
            <w:r w:rsidR="00FF1541">
              <w:rPr>
                <w:sz w:val="28"/>
                <w:szCs w:val="28"/>
                <w:lang w:val="uk-UA"/>
              </w:rPr>
              <w:t>1</w:t>
            </w:r>
            <w:r w:rsidRPr="001A76A8">
              <w:rPr>
                <w:sz w:val="28"/>
                <w:szCs w:val="28"/>
              </w:rPr>
              <w:t xml:space="preserve"> </w:t>
            </w:r>
            <w:proofErr w:type="spellStart"/>
            <w:r w:rsidRPr="001A76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Pr="001A76A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3250D" w14:textId="445FDF9C" w:rsidR="00D2620E" w:rsidRDefault="006271A3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 w:rsidR="00D2620E">
              <w:rPr>
                <w:sz w:val="28"/>
                <w:szCs w:val="28"/>
              </w:rPr>
              <w:t xml:space="preserve">  </w:t>
            </w:r>
            <w:proofErr w:type="spellStart"/>
            <w:r w:rsidR="00D2620E">
              <w:rPr>
                <w:sz w:val="28"/>
                <w:szCs w:val="28"/>
              </w:rPr>
              <w:t>виконавчого</w:t>
            </w:r>
            <w:proofErr w:type="spellEnd"/>
            <w:r w:rsidR="00D2620E">
              <w:rPr>
                <w:sz w:val="28"/>
                <w:szCs w:val="28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комітету</w:t>
            </w:r>
            <w:proofErr w:type="spellEnd"/>
            <w:r w:rsidR="00D2620E">
              <w:rPr>
                <w:sz w:val="28"/>
                <w:szCs w:val="28"/>
              </w:rPr>
              <w:t xml:space="preserve">  </w:t>
            </w:r>
            <w:proofErr w:type="spellStart"/>
            <w:r w:rsidR="00D2620E">
              <w:rPr>
                <w:sz w:val="28"/>
                <w:szCs w:val="28"/>
              </w:rPr>
              <w:t>міської</w:t>
            </w:r>
            <w:proofErr w:type="spellEnd"/>
            <w:r w:rsidR="00D2620E">
              <w:rPr>
                <w:sz w:val="28"/>
                <w:szCs w:val="28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D2620E" w14:paraId="07036EC2" w14:textId="77777777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0E0C7" w14:textId="588528D1" w:rsidR="00D2620E" w:rsidRDefault="00D2620E" w:rsidP="0011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2.Про </w:t>
            </w:r>
            <w:proofErr w:type="spellStart"/>
            <w:r>
              <w:rPr>
                <w:sz w:val="28"/>
                <w:szCs w:val="28"/>
              </w:rPr>
              <w:t>встановлення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6271A3">
              <w:rPr>
                <w:sz w:val="28"/>
                <w:szCs w:val="28"/>
                <w:lang w:val="uk-UA"/>
              </w:rPr>
              <w:t xml:space="preserve">туристичного </w:t>
            </w:r>
            <w:proofErr w:type="spellStart"/>
            <w:r>
              <w:rPr>
                <w:sz w:val="28"/>
                <w:szCs w:val="28"/>
              </w:rPr>
              <w:t>збору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4CBF307" w14:textId="77777777" w:rsidR="00D2620E" w:rsidRDefault="00D2620E" w:rsidP="00116011">
            <w:pPr>
              <w:jc w:val="both"/>
              <w:rPr>
                <w:sz w:val="28"/>
                <w:szCs w:val="28"/>
              </w:rPr>
            </w:pPr>
          </w:p>
          <w:p w14:paraId="7F375158" w14:textId="77777777" w:rsidR="00D2620E" w:rsidRDefault="00D2620E" w:rsidP="00116011">
            <w:pPr>
              <w:jc w:val="both"/>
              <w:rPr>
                <w:rStyle w:val="rvts6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89C33" w14:textId="51614B8E" w:rsidR="00D2620E" w:rsidRDefault="006271A3" w:rsidP="00116011">
            <w:pPr>
              <w:jc w:val="center"/>
              <w:rPr>
                <w:sz w:val="28"/>
                <w:szCs w:val="28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Виконання вимог ст.12.3.5 Податкового кодексу України щодо прийняття рішення про встановлення місцевих податків і зборів органом місцевого самоврядування до 15 липня року, що передує бюджетному періоду</w:t>
            </w:r>
            <w:r w:rsidR="00D2620E">
              <w:rPr>
                <w:rStyle w:val="rvts6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D147C" w14:textId="59230AC5" w:rsidR="00D2620E" w:rsidRDefault="00D2620E" w:rsidP="00116011">
            <w:pPr>
              <w:pStyle w:val="a5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 півріччя 202</w:t>
            </w:r>
            <w:r w:rsidR="006271A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року 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678BA" w14:textId="77777777" w:rsidR="006271A3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економічного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торгівлі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  <w:p w14:paraId="6A4B7750" w14:textId="0C31A93E" w:rsidR="00D2620E" w:rsidRDefault="00D2620E" w:rsidP="001160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1C97CF96" w14:textId="384A0F17" w:rsidR="006271A3" w:rsidRDefault="006271A3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D2620E" w14:paraId="40C2F162" w14:textId="77777777" w:rsidTr="00AE2E9A">
        <w:tc>
          <w:tcPr>
            <w:tcW w:w="2563" w:type="dxa"/>
            <w:tcBorders>
              <w:left w:val="single" w:sz="4" w:space="0" w:color="000000"/>
            </w:tcBorders>
            <w:shd w:val="clear" w:color="auto" w:fill="auto"/>
          </w:tcPr>
          <w:p w14:paraId="29BCC3F9" w14:textId="7D553B3A" w:rsidR="00D2620E" w:rsidRPr="00966A57" w:rsidRDefault="00D2620E" w:rsidP="00116011">
            <w:pPr>
              <w:jc w:val="both"/>
              <w:rPr>
                <w:rStyle w:val="rvts6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6271A3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ставк</w:t>
            </w:r>
            <w:proofErr w:type="spellEnd"/>
            <w:r w:rsidR="006271A3">
              <w:rPr>
                <w:sz w:val="28"/>
                <w:szCs w:val="28"/>
                <w:lang w:val="uk-UA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="006271A3">
              <w:rPr>
                <w:sz w:val="28"/>
                <w:szCs w:val="28"/>
                <w:lang w:val="uk-UA"/>
              </w:rPr>
              <w:t>єдиного податку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</w:tcPr>
          <w:p w14:paraId="49B6E379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місцевих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lastRenderedPageBreak/>
              <w:t>зборів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  </w:t>
            </w: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084185C2" w14:textId="059059F9" w:rsidR="00D2620E" w:rsidRPr="00966A57" w:rsidRDefault="00D2620E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 w:rsidR="006271A3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B50D10" w14:textId="77777777" w:rsidR="00D2620E" w:rsidRPr="00966A57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Фінансове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AE2E9A" w14:paraId="61626FFD" w14:textId="77777777" w:rsidTr="00AE2E9A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21CB08" w14:textId="77257EEF" w:rsidR="00AE2E9A" w:rsidRPr="00AE2E9A" w:rsidRDefault="00AE2E9A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4.Про встановлення збору за місця для паркування транспортних засобів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76C082" w14:textId="0DF4E53D" w:rsidR="00AE2E9A" w:rsidRDefault="00AE2E9A" w:rsidP="00116011">
            <w:pPr>
              <w:jc w:val="center"/>
              <w:rPr>
                <w:rStyle w:val="rvts6"/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місцевих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t>зборів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C40374" w14:textId="03FE65F1" w:rsidR="00AE2E9A" w:rsidRDefault="00AE2E9A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5A2606" w14:textId="77777777" w:rsidR="00AE2E9A" w:rsidRDefault="00AE2E9A" w:rsidP="00AE2E9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Відділ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економічного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розвитку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торгівлі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  <w:p w14:paraId="617168B4" w14:textId="77777777" w:rsidR="00AE2E9A" w:rsidRDefault="00AE2E9A" w:rsidP="00AE2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6C57D3E" w14:textId="56CAA7E4" w:rsidR="00AE2E9A" w:rsidRDefault="00AE2E9A" w:rsidP="00AE2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AE2E9A" w14:paraId="45667508" w14:textId="77777777" w:rsidTr="00EE557D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8929D0" w14:textId="4EC0B039" w:rsidR="00AE2E9A" w:rsidRDefault="00AE2E9A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5.Про встановлення транспортного податку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15FB30" w14:textId="312FA7E2" w:rsidR="00AE2E9A" w:rsidRDefault="00EE557D" w:rsidP="00116011">
            <w:pPr>
              <w:jc w:val="center"/>
              <w:rPr>
                <w:rStyle w:val="rvts6"/>
                <w:sz w:val="28"/>
                <w:szCs w:val="28"/>
              </w:rPr>
            </w:pPr>
            <w:proofErr w:type="spellStart"/>
            <w:r>
              <w:rPr>
                <w:rStyle w:val="rvts6"/>
                <w:sz w:val="28"/>
                <w:szCs w:val="28"/>
              </w:rPr>
              <w:t>Виконання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вимог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ст.12.3.4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Податкового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кодексу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України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щодо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прийняття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рішення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про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встановлення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місцевих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податків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і </w:t>
            </w:r>
            <w:proofErr w:type="spellStart"/>
            <w:r>
              <w:rPr>
                <w:rStyle w:val="rvts6"/>
                <w:sz w:val="28"/>
                <w:szCs w:val="28"/>
              </w:rPr>
              <w:t>зборів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органом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місцевого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самоврядування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до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15 </w:t>
            </w:r>
            <w:proofErr w:type="spellStart"/>
            <w:r>
              <w:rPr>
                <w:rStyle w:val="rvts6"/>
                <w:sz w:val="28"/>
                <w:szCs w:val="28"/>
              </w:rPr>
              <w:t>липня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року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rvts6"/>
                <w:sz w:val="28"/>
                <w:szCs w:val="28"/>
              </w:rPr>
              <w:t>що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передує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бюджетному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rvts6"/>
                <w:sz w:val="28"/>
                <w:szCs w:val="28"/>
              </w:rPr>
              <w:t>періоду</w:t>
            </w:r>
            <w:proofErr w:type="spellEnd"/>
            <w:r>
              <w:rPr>
                <w:rStyle w:val="rvts6"/>
                <w:sz w:val="28"/>
                <w:szCs w:val="28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522620" w14:textId="62F0B143" w:rsidR="00AE2E9A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36D853" w14:textId="33D4E7D5" w:rsidR="00EE557D" w:rsidRDefault="00EE557D" w:rsidP="00EE557D">
            <w:pPr>
              <w:jc w:val="center"/>
              <w:rPr>
                <w:sz w:val="28"/>
                <w:szCs w:val="28"/>
              </w:rPr>
            </w:pPr>
          </w:p>
          <w:p w14:paraId="7615DADD" w14:textId="77777777" w:rsidR="00EE557D" w:rsidRDefault="00EE557D" w:rsidP="00EE5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168D4A42" w14:textId="3F7A5416" w:rsidR="00AE2E9A" w:rsidRDefault="00EE557D" w:rsidP="00EE55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  <w:tr w:rsidR="00EE557D" w14:paraId="3E0C931A" w14:textId="77777777" w:rsidTr="00EE557D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9F1149" w14:textId="50AA7ED9" w:rsidR="00EE557D" w:rsidRDefault="00EE557D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встановлення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ставок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земельного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податку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66D591" w14:textId="2BC2390F" w:rsidR="00EE557D" w:rsidRPr="00EE557D" w:rsidRDefault="00EE557D" w:rsidP="00116011">
            <w:pPr>
              <w:jc w:val="center"/>
              <w:rPr>
                <w:rStyle w:val="rvts6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  <w:lang w:val="uk-UA"/>
              </w:rPr>
              <w:t>Р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еалізація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державної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політики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податковій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сфері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спрямованої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на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поповнення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дохідної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частини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місцевого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бюджету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для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забезпечення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реалізації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місцевих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програм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1BFBEC" w14:textId="5EF8B228" w:rsidR="00EE557D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9C5F9B" w14:textId="5200A435" w:rsidR="00EE557D" w:rsidRPr="00EE557D" w:rsidRDefault="00EE557D" w:rsidP="00EE55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земельних ресурсів виконавчого комітету міської ради</w:t>
            </w:r>
          </w:p>
        </w:tc>
      </w:tr>
      <w:tr w:rsidR="00EE557D" w14:paraId="1B8D80A8" w14:textId="77777777" w:rsidTr="00EA1E70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4E0835" w14:textId="764C0D41" w:rsidR="00EE557D" w:rsidRDefault="00EE557D" w:rsidP="0011601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  <w:r w:rsidRPr="00EE557D">
              <w:rPr>
                <w:color w:val="000000"/>
                <w:sz w:val="28"/>
                <w:szCs w:val="28"/>
                <w:lang w:val="uk-UA"/>
              </w:rPr>
              <w:t>Про затвердження</w:t>
            </w:r>
            <w:r>
              <w:rPr>
                <w:color w:val="000000"/>
                <w:szCs w:val="28"/>
                <w:lang w:val="uk-UA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Положення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про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порядок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lastRenderedPageBreak/>
              <w:t>встановлення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розмірів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орендної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плати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за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земельні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ділянки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комунальної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власності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місті</w:t>
            </w:r>
            <w:proofErr w:type="spellEnd"/>
            <w:r w:rsidRPr="00EE557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color w:val="000000"/>
                <w:sz w:val="28"/>
                <w:szCs w:val="28"/>
              </w:rPr>
              <w:t>Ковелі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9D9799" w14:textId="64BF578A" w:rsidR="00EE557D" w:rsidRDefault="00EE557D" w:rsidP="00116011">
            <w:pPr>
              <w:jc w:val="center"/>
              <w:rPr>
                <w:rFonts w:cs="Times New Roman"/>
                <w:bCs/>
                <w:sz w:val="28"/>
                <w:szCs w:val="28"/>
                <w:lang w:val="uk-UA"/>
              </w:rPr>
            </w:pPr>
            <w:r w:rsidRPr="00AD1581">
              <w:rPr>
                <w:rFonts w:cs="Times New Roman"/>
                <w:bCs/>
                <w:sz w:val="28"/>
                <w:szCs w:val="28"/>
                <w:lang w:val="uk-UA"/>
              </w:rPr>
              <w:lastRenderedPageBreak/>
              <w:t>Р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еалізація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державної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політики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податковій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сфері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спрямованої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на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lastRenderedPageBreak/>
              <w:t>поповнення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дохідної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частини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місцевого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бюджету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для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забезпечення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реалізації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місцевих</w:t>
            </w:r>
            <w:proofErr w:type="spellEnd"/>
            <w:r w:rsidRPr="00EE557D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E557D">
              <w:rPr>
                <w:rFonts w:cs="Times New Roman"/>
                <w:bCs/>
                <w:sz w:val="28"/>
                <w:szCs w:val="28"/>
              </w:rPr>
              <w:t>програм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CD80DA" w14:textId="6F3F9BCE" w:rsidR="00EE557D" w:rsidRDefault="00EE557D" w:rsidP="00116011">
            <w:pPr>
              <w:snapToGrid w:val="0"/>
              <w:spacing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І </w:t>
            </w:r>
            <w:proofErr w:type="spellStart"/>
            <w:r>
              <w:rPr>
                <w:sz w:val="28"/>
                <w:szCs w:val="28"/>
              </w:rPr>
              <w:t>півріччя</w:t>
            </w:r>
            <w:proofErr w:type="spellEnd"/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року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D514D8" w14:textId="00753FC8" w:rsidR="00EE557D" w:rsidRDefault="00EE557D" w:rsidP="00EE55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земельних ресурсів виконавчого комітету міської </w:t>
            </w:r>
            <w:r>
              <w:rPr>
                <w:sz w:val="28"/>
                <w:szCs w:val="28"/>
                <w:lang w:val="uk-UA"/>
              </w:rPr>
              <w:lastRenderedPageBreak/>
              <w:t>ради</w:t>
            </w:r>
          </w:p>
        </w:tc>
      </w:tr>
      <w:tr w:rsidR="00EA1E70" w14:paraId="1B277DDD" w14:textId="77777777" w:rsidTr="00AE2E9A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D6E9D" w14:textId="3D186C37" w:rsidR="00F455B5" w:rsidRDefault="00EA1E70" w:rsidP="00F455B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8.</w:t>
            </w:r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Про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впорядкування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розміщення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тимчасових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споруд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для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провадження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підприємницької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діяльності</w:t>
            </w:r>
            <w:proofErr w:type="spellEnd"/>
            <w:r w:rsidR="00F455B5">
              <w:rPr>
                <w:sz w:val="28"/>
                <w:szCs w:val="28"/>
              </w:rPr>
              <w:t xml:space="preserve">, </w:t>
            </w:r>
            <w:proofErr w:type="spellStart"/>
            <w:r w:rsidR="00F455B5">
              <w:rPr>
                <w:sz w:val="28"/>
                <w:szCs w:val="28"/>
              </w:rPr>
              <w:t>тимчасових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конструкцій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та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елементів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благоустрою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на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території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міста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  <w:proofErr w:type="spellStart"/>
            <w:r w:rsidR="00F455B5">
              <w:rPr>
                <w:sz w:val="28"/>
                <w:szCs w:val="28"/>
              </w:rPr>
              <w:t>Ковель</w:t>
            </w:r>
            <w:proofErr w:type="spellEnd"/>
            <w:r w:rsidR="00F455B5">
              <w:rPr>
                <w:sz w:val="28"/>
                <w:szCs w:val="28"/>
              </w:rPr>
              <w:t xml:space="preserve"> </w:t>
            </w:r>
          </w:p>
          <w:p w14:paraId="761A1980" w14:textId="71D96C30" w:rsidR="00EA1E70" w:rsidRDefault="00EA1E70" w:rsidP="0011601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1481F" w14:textId="546B74D7" w:rsidR="00EA1E70" w:rsidRPr="00AD1581" w:rsidRDefault="00F455B5" w:rsidP="00116011">
            <w:pPr>
              <w:jc w:val="center"/>
              <w:rPr>
                <w:rFonts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D6DD5">
              <w:rPr>
                <w:rStyle w:val="rvts6"/>
                <w:sz w:val="28"/>
                <w:szCs w:val="28"/>
              </w:rPr>
              <w:t>Створення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єдиних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організаційно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>–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правових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та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економічних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засад</w:t>
            </w:r>
            <w:proofErr w:type="spellEnd"/>
            <w:r w:rsidRPr="00FD6DD5">
              <w:rPr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sz w:val="28"/>
                <w:szCs w:val="28"/>
              </w:rPr>
              <w:t>врегулюванн</w:t>
            </w:r>
            <w:r>
              <w:rPr>
                <w:sz w:val="28"/>
                <w:szCs w:val="28"/>
              </w:rPr>
              <w:t>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сфері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розміщення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тимчасових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споруд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елементів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благоустрою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8BA95" w14:textId="70024DCD" w:rsidR="00EA1E70" w:rsidRPr="00EA1E70" w:rsidRDefault="00EA1E70" w:rsidP="00116011">
            <w:pPr>
              <w:snapToGrid w:val="0"/>
              <w:spacing w:after="11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  <w:lang w:val="uk-UA"/>
              </w:rPr>
              <w:t>квартал 2021 року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AC07D" w14:textId="2916DAB8" w:rsidR="00EA1E70" w:rsidRDefault="00F455B5" w:rsidP="00EE557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1A76A8">
              <w:rPr>
                <w:sz w:val="28"/>
                <w:szCs w:val="28"/>
              </w:rPr>
              <w:t>Відділ</w:t>
            </w:r>
            <w:proofErr w:type="spellEnd"/>
            <w:r w:rsidRPr="001A76A8">
              <w:rPr>
                <w:sz w:val="28"/>
                <w:szCs w:val="28"/>
              </w:rPr>
              <w:t xml:space="preserve"> </w:t>
            </w:r>
            <w:proofErr w:type="spellStart"/>
            <w:r w:rsidRPr="001A76A8">
              <w:rPr>
                <w:sz w:val="28"/>
                <w:szCs w:val="28"/>
              </w:rPr>
              <w:t>містобудування</w:t>
            </w:r>
            <w:proofErr w:type="spellEnd"/>
            <w:r w:rsidRPr="001A76A8">
              <w:rPr>
                <w:sz w:val="28"/>
                <w:szCs w:val="28"/>
              </w:rPr>
              <w:t xml:space="preserve"> </w:t>
            </w:r>
            <w:proofErr w:type="spellStart"/>
            <w:r w:rsidRPr="001A76A8">
              <w:rPr>
                <w:sz w:val="28"/>
                <w:szCs w:val="28"/>
              </w:rPr>
              <w:t>та</w:t>
            </w:r>
            <w:proofErr w:type="spellEnd"/>
            <w:r w:rsidRPr="001A76A8">
              <w:rPr>
                <w:sz w:val="28"/>
                <w:szCs w:val="28"/>
              </w:rPr>
              <w:t xml:space="preserve"> </w:t>
            </w:r>
            <w:proofErr w:type="spellStart"/>
            <w:r w:rsidRPr="001A76A8">
              <w:rPr>
                <w:sz w:val="28"/>
                <w:szCs w:val="28"/>
              </w:rPr>
              <w:t>архітектури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виконавчого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комітету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ради</w:t>
            </w:r>
            <w:proofErr w:type="spellEnd"/>
          </w:p>
        </w:tc>
      </w:tr>
    </w:tbl>
    <w:p w14:paraId="11B31CE3" w14:textId="77777777"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  <w:r w:rsidRPr="00931CBD">
        <w:rPr>
          <w:sz w:val="28"/>
          <w:szCs w:val="28"/>
        </w:rPr>
        <w:t xml:space="preserve"> </w:t>
      </w:r>
    </w:p>
    <w:p w14:paraId="1F67F39A" w14:textId="77777777"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14:paraId="71F92B31" w14:textId="77777777" w:rsidR="00D2620E" w:rsidRDefault="00D2620E" w:rsidP="00D2620E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</w:p>
    <w:p w14:paraId="7EFAE53E" w14:textId="77777777" w:rsidR="00D2620E" w:rsidRDefault="00D2620E" w:rsidP="00D2620E">
      <w:pPr>
        <w:suppressAutoHyphens w:val="0"/>
        <w:spacing w:before="280" w:after="119"/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Секретаріат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ради»                                          Валентина  ПРИВЕДЕНЕЦЬ</w:t>
      </w:r>
    </w:p>
    <w:p w14:paraId="7A3971D5" w14:textId="77777777" w:rsidR="00D2620E" w:rsidRDefault="00D2620E" w:rsidP="00D2620E"/>
    <w:p w14:paraId="3B0300A5" w14:textId="77777777" w:rsidR="00D02588" w:rsidRDefault="00F455B5"/>
    <w:sectPr w:rsidR="00D02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EF"/>
    <w:rsid w:val="003B15EF"/>
    <w:rsid w:val="005D275E"/>
    <w:rsid w:val="00616E1D"/>
    <w:rsid w:val="006271A3"/>
    <w:rsid w:val="007F497F"/>
    <w:rsid w:val="009377FB"/>
    <w:rsid w:val="00AD1581"/>
    <w:rsid w:val="00AE2E9A"/>
    <w:rsid w:val="00B425EA"/>
    <w:rsid w:val="00D2620E"/>
    <w:rsid w:val="00D761CB"/>
    <w:rsid w:val="00EA1E70"/>
    <w:rsid w:val="00EE557D"/>
    <w:rsid w:val="00F455B5"/>
    <w:rsid w:val="00FF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88D4"/>
  <w15:chartTrackingRefBased/>
  <w15:docId w15:val="{389AFD1B-F804-414F-8685-98C03F26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и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2959</Words>
  <Characters>1688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10</cp:revision>
  <dcterms:created xsi:type="dcterms:W3CDTF">2020-12-07T07:56:00Z</dcterms:created>
  <dcterms:modified xsi:type="dcterms:W3CDTF">2020-12-10T14:08:00Z</dcterms:modified>
</cp:coreProperties>
</file>