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3E3B6" w14:textId="410DF953" w:rsidR="00E01D56" w:rsidRDefault="00E01D56" w:rsidP="00E01D56">
      <w:pPr>
        <w:jc w:val="center"/>
        <w:rPr>
          <w:sz w:val="28"/>
          <w:szCs w:val="28"/>
        </w:rPr>
      </w:pPr>
      <w:r>
        <w:rPr>
          <w:noProof/>
          <w:snapToGrid w:val="0"/>
          <w:spacing w:val="8"/>
          <w:sz w:val="28"/>
          <w:szCs w:val="28"/>
        </w:rPr>
        <w:drawing>
          <wp:inline distT="0" distB="0" distL="0" distR="0" wp14:anchorId="30F49C10" wp14:editId="2A66B3D7">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solidFill>
                      <a:srgbClr val="C0C0C0"/>
                    </a:solidFill>
                    <a:ln>
                      <a:noFill/>
                    </a:ln>
                  </pic:spPr>
                </pic:pic>
              </a:graphicData>
            </a:graphic>
          </wp:inline>
        </w:drawing>
      </w:r>
    </w:p>
    <w:p w14:paraId="1D13850D" w14:textId="77777777" w:rsidR="00E01D56" w:rsidRDefault="00E01D56" w:rsidP="00E01D56">
      <w:pPr>
        <w:keepNext/>
        <w:jc w:val="center"/>
        <w:outlineLvl w:val="1"/>
        <w:rPr>
          <w:b/>
          <w:bCs/>
          <w:noProof/>
          <w:sz w:val="28"/>
          <w:szCs w:val="28"/>
          <w:lang w:val="uk-UA"/>
        </w:rPr>
      </w:pPr>
      <w:r>
        <w:rPr>
          <w:b/>
          <w:bCs/>
          <w:noProof/>
          <w:sz w:val="28"/>
          <w:szCs w:val="28"/>
        </w:rPr>
        <w:t>КОВЕЛЬСЬКА МІСЬКА РАДА</w:t>
      </w:r>
    </w:p>
    <w:p w14:paraId="10E40596" w14:textId="77777777" w:rsidR="00E01D56" w:rsidRDefault="00E01D56" w:rsidP="00E01D56">
      <w:pPr>
        <w:keepNext/>
        <w:jc w:val="center"/>
        <w:outlineLvl w:val="1"/>
        <w:rPr>
          <w:b/>
          <w:bCs/>
          <w:noProof/>
          <w:sz w:val="28"/>
          <w:szCs w:val="28"/>
          <w:lang w:val="uk-UA"/>
        </w:rPr>
      </w:pPr>
      <w:r>
        <w:rPr>
          <w:b/>
          <w:bCs/>
          <w:noProof/>
          <w:sz w:val="28"/>
          <w:szCs w:val="28"/>
          <w:lang w:val="uk-UA"/>
        </w:rPr>
        <w:t>ВИКОНАВЧИЙ КОМІТЕТ</w:t>
      </w:r>
    </w:p>
    <w:p w14:paraId="6E20A4AD" w14:textId="77777777" w:rsidR="00974891" w:rsidRDefault="00974891" w:rsidP="00E01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noProof/>
          <w:sz w:val="28"/>
          <w:szCs w:val="28"/>
          <w:lang w:val="uk-UA"/>
        </w:rPr>
      </w:pPr>
    </w:p>
    <w:p w14:paraId="092EB5EE" w14:textId="304F529A" w:rsidR="00E01D56" w:rsidRDefault="00E01D56" w:rsidP="00E01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noProof/>
          <w:sz w:val="28"/>
          <w:szCs w:val="28"/>
          <w:lang w:val="uk-UA"/>
        </w:rPr>
      </w:pPr>
      <w:r>
        <w:rPr>
          <w:b/>
          <w:bCs/>
          <w:noProof/>
          <w:sz w:val="28"/>
          <w:szCs w:val="28"/>
          <w:lang w:val="uk-UA"/>
        </w:rPr>
        <w:t>РІШЕННЯ</w:t>
      </w:r>
    </w:p>
    <w:p w14:paraId="63682B2E" w14:textId="77777777" w:rsidR="00E01D56" w:rsidRDefault="00E01D56" w:rsidP="00E01D56">
      <w:pPr>
        <w:widowControl w:val="0"/>
        <w:autoSpaceDE w:val="0"/>
        <w:autoSpaceDN w:val="0"/>
        <w:adjustRightInd w:val="0"/>
        <w:spacing w:line="300" w:lineRule="auto"/>
        <w:ind w:firstLine="740"/>
        <w:jc w:val="both"/>
        <w:rPr>
          <w:b/>
          <w:szCs w:val="24"/>
          <w:lang w:val="uk-UA"/>
        </w:rPr>
      </w:pPr>
    </w:p>
    <w:p w14:paraId="2E4D7142" w14:textId="6A2C0F58" w:rsidR="00E01D56" w:rsidRDefault="00955949" w:rsidP="00E01D56">
      <w:pPr>
        <w:widowControl w:val="0"/>
        <w:autoSpaceDE w:val="0"/>
        <w:autoSpaceDN w:val="0"/>
        <w:adjustRightInd w:val="0"/>
        <w:spacing w:line="240" w:lineRule="atLeast"/>
        <w:jc w:val="both"/>
        <w:rPr>
          <w:sz w:val="24"/>
          <w:szCs w:val="24"/>
          <w:lang w:val="uk-UA"/>
        </w:rPr>
      </w:pPr>
      <w:r>
        <w:rPr>
          <w:sz w:val="28"/>
          <w:szCs w:val="28"/>
          <w:lang w:val="uk-UA"/>
        </w:rPr>
        <w:t>13.01.2022</w:t>
      </w:r>
      <w:r w:rsidR="00E01D56">
        <w:rPr>
          <w:sz w:val="24"/>
          <w:szCs w:val="24"/>
          <w:lang w:val="uk-UA"/>
        </w:rPr>
        <w:tab/>
      </w:r>
      <w:r w:rsidR="00E01D56">
        <w:rPr>
          <w:sz w:val="24"/>
          <w:szCs w:val="24"/>
          <w:lang w:val="uk-UA"/>
        </w:rPr>
        <w:tab/>
      </w:r>
      <w:r w:rsidR="00E01D56">
        <w:rPr>
          <w:sz w:val="24"/>
          <w:szCs w:val="24"/>
          <w:lang w:val="uk-UA"/>
        </w:rPr>
        <w:tab/>
      </w:r>
      <w:r w:rsidR="00E01D56">
        <w:rPr>
          <w:sz w:val="24"/>
          <w:szCs w:val="24"/>
          <w:lang w:val="uk-UA"/>
        </w:rPr>
        <w:tab/>
      </w:r>
      <w:r>
        <w:rPr>
          <w:sz w:val="24"/>
          <w:szCs w:val="24"/>
          <w:lang w:val="uk-UA"/>
        </w:rPr>
        <w:t xml:space="preserve">              </w:t>
      </w:r>
      <w:r w:rsidR="00E01D56" w:rsidRPr="00E01D56">
        <w:rPr>
          <w:sz w:val="24"/>
          <w:szCs w:val="24"/>
          <w:lang w:val="uk-UA"/>
        </w:rPr>
        <w:t>м. Ковель</w:t>
      </w:r>
      <w:r w:rsidR="00E01D56">
        <w:rPr>
          <w:sz w:val="24"/>
          <w:szCs w:val="24"/>
          <w:lang w:val="uk-UA"/>
        </w:rPr>
        <w:tab/>
      </w:r>
      <w:r w:rsidR="00E01D56">
        <w:rPr>
          <w:sz w:val="24"/>
          <w:szCs w:val="24"/>
          <w:lang w:val="uk-UA"/>
        </w:rPr>
        <w:tab/>
      </w:r>
      <w:r w:rsidR="00E01D56">
        <w:rPr>
          <w:sz w:val="24"/>
          <w:szCs w:val="24"/>
          <w:lang w:val="uk-UA"/>
        </w:rPr>
        <w:tab/>
      </w:r>
      <w:r>
        <w:rPr>
          <w:sz w:val="24"/>
          <w:szCs w:val="24"/>
          <w:lang w:val="uk-UA"/>
        </w:rPr>
        <w:t xml:space="preserve">                           </w:t>
      </w:r>
      <w:r w:rsidR="00974891">
        <w:rPr>
          <w:sz w:val="24"/>
          <w:szCs w:val="24"/>
          <w:lang w:val="uk-UA"/>
        </w:rPr>
        <w:t xml:space="preserve">    </w:t>
      </w:r>
      <w:r w:rsidR="00E01D56">
        <w:rPr>
          <w:sz w:val="28"/>
          <w:szCs w:val="28"/>
          <w:lang w:val="uk-UA"/>
        </w:rPr>
        <w:t>№</w:t>
      </w:r>
      <w:r>
        <w:rPr>
          <w:sz w:val="28"/>
          <w:szCs w:val="28"/>
          <w:lang w:val="uk-UA"/>
        </w:rPr>
        <w:t xml:space="preserve"> 5</w:t>
      </w:r>
    </w:p>
    <w:p w14:paraId="262DE2D4" w14:textId="755A6CAB" w:rsidR="00E01D56" w:rsidRDefault="00E01D56" w:rsidP="00974891">
      <w:pPr>
        <w:widowControl w:val="0"/>
        <w:autoSpaceDE w:val="0"/>
        <w:autoSpaceDN w:val="0"/>
        <w:adjustRightInd w:val="0"/>
        <w:spacing w:line="240" w:lineRule="atLeast"/>
        <w:ind w:firstLine="740"/>
        <w:jc w:val="both"/>
        <w:rPr>
          <w:sz w:val="28"/>
          <w:szCs w:val="28"/>
          <w:lang w:val="uk-UA"/>
        </w:rPr>
      </w:pPr>
      <w:r>
        <w:rPr>
          <w:b/>
          <w:sz w:val="24"/>
          <w:szCs w:val="24"/>
          <w:lang w:val="uk-UA"/>
        </w:rPr>
        <w:tab/>
      </w:r>
      <w:r>
        <w:rPr>
          <w:sz w:val="24"/>
          <w:szCs w:val="24"/>
          <w:lang w:val="uk-UA"/>
        </w:rPr>
        <w:t xml:space="preserve">        </w:t>
      </w:r>
    </w:p>
    <w:p w14:paraId="49639CAE" w14:textId="77777777" w:rsidR="00E01D56" w:rsidRDefault="00E01D56" w:rsidP="00E01D56">
      <w:pPr>
        <w:jc w:val="center"/>
        <w:rPr>
          <w:sz w:val="28"/>
          <w:szCs w:val="28"/>
          <w:lang w:val="uk-UA"/>
        </w:rPr>
      </w:pPr>
      <w:r>
        <w:rPr>
          <w:sz w:val="28"/>
          <w:szCs w:val="28"/>
        </w:rPr>
        <w:t>Про</w:t>
      </w:r>
      <w:r>
        <w:rPr>
          <w:sz w:val="28"/>
          <w:szCs w:val="28"/>
          <w:lang w:val="uk-UA"/>
        </w:rPr>
        <w:t xml:space="preserve"> встановлення розміру плати для батьків за харчування дітей </w:t>
      </w:r>
      <w:proofErr w:type="gramStart"/>
      <w:r>
        <w:rPr>
          <w:sz w:val="28"/>
          <w:szCs w:val="28"/>
          <w:lang w:val="uk-UA"/>
        </w:rPr>
        <w:t>у закладах</w:t>
      </w:r>
      <w:proofErr w:type="gramEnd"/>
      <w:r>
        <w:rPr>
          <w:sz w:val="28"/>
          <w:szCs w:val="28"/>
          <w:lang w:val="uk-UA"/>
        </w:rPr>
        <w:t xml:space="preserve"> дошкільної освіти територіальної громади у 2022 році</w:t>
      </w:r>
    </w:p>
    <w:p w14:paraId="4F93D8EF" w14:textId="77777777" w:rsidR="00E01D56" w:rsidRDefault="00E01D56" w:rsidP="00E01D56">
      <w:pPr>
        <w:jc w:val="both"/>
        <w:rPr>
          <w:sz w:val="28"/>
          <w:szCs w:val="28"/>
          <w:lang w:val="uk-UA"/>
        </w:rPr>
      </w:pPr>
    </w:p>
    <w:p w14:paraId="75F623A2" w14:textId="77777777" w:rsidR="00E01D56" w:rsidRDefault="00E01D56" w:rsidP="00E01D56">
      <w:pPr>
        <w:ind w:firstLine="708"/>
        <w:jc w:val="both"/>
        <w:rPr>
          <w:sz w:val="28"/>
          <w:szCs w:val="28"/>
          <w:lang w:val="uk-UA"/>
        </w:rPr>
      </w:pPr>
      <w:r>
        <w:rPr>
          <w:sz w:val="28"/>
          <w:szCs w:val="28"/>
          <w:lang w:val="uk-UA"/>
        </w:rPr>
        <w:t>Відповідно до Законів України «Про місцеве самоврядування в Україні», «Про освіту», «Про дошкільну освіту», «Про державну соціальну допомогу малозабезпеченим сім'ям», «Про охорону дитинства», «Про внесення змін до деяких законів України щодо забезпечення безкоштовним харчуванням дітей внутрішньо переміщених осіб», «Про дитяче харчування», постанови Кабінету Міністрів України «Про невідкладні питання діяльності дошкільних та інтернат них навчальних закладів» від 26.08.2002р.  №1243, «Про затвердження норм харчування у закладах освіти та дитячих закладах оздоровлення та відпочинку» від 22.11.2004р. №1591, спільних наказів Міністерства охорони здоров’я України і Міністерства освіти і науки України від 01.06.2005р. № 242/329 «Щодо невідкладних заходів з організації харчування дітей у дошкільних, загальноосвітніх, позашкільних навчальних закладах» від 15.08.2006 № 620/563, наказів Міністерства освіти і науки України «Про затвердження Порядку встановлення плати для батьків за перебування дітей у державних і комунальних дошкільних та інтернатних навчальних закладах» від 21.11.2002р. №667 виконавчий комітет міської ради та постанови Кабінету Міністрів №305 від 24.03.2021р. та рішення міської ради від 23.12.2021р. №16/7 «Про бюджет Ковельської міської територіальної громади на 2022 рік» виконавчий комітет</w:t>
      </w:r>
    </w:p>
    <w:p w14:paraId="7EC203BF" w14:textId="77777777" w:rsidR="00E01D56" w:rsidRDefault="00E01D56" w:rsidP="00E01D56">
      <w:pPr>
        <w:jc w:val="both"/>
        <w:rPr>
          <w:sz w:val="28"/>
          <w:lang w:val="uk-UA"/>
        </w:rPr>
      </w:pPr>
    </w:p>
    <w:p w14:paraId="7416A700" w14:textId="77777777" w:rsidR="00E01D56" w:rsidRDefault="00E01D56" w:rsidP="00E01D56">
      <w:pPr>
        <w:jc w:val="both"/>
        <w:rPr>
          <w:sz w:val="28"/>
          <w:lang w:val="uk-UA"/>
        </w:rPr>
      </w:pPr>
      <w:r>
        <w:rPr>
          <w:sz w:val="28"/>
          <w:lang w:val="uk-UA"/>
        </w:rPr>
        <w:t>ВИРІШИВ:</w:t>
      </w:r>
    </w:p>
    <w:p w14:paraId="2411AB81" w14:textId="77777777" w:rsidR="00E01D56" w:rsidRDefault="00E01D56" w:rsidP="00E01D56">
      <w:pPr>
        <w:jc w:val="both"/>
        <w:rPr>
          <w:sz w:val="28"/>
          <w:lang w:val="uk-UA"/>
        </w:rPr>
      </w:pPr>
      <w:r>
        <w:rPr>
          <w:sz w:val="28"/>
          <w:lang w:val="uk-UA"/>
        </w:rPr>
        <w:t xml:space="preserve">        </w:t>
      </w:r>
    </w:p>
    <w:p w14:paraId="54ED3B1E" w14:textId="77777777" w:rsidR="00E01D56" w:rsidRDefault="00E01D56" w:rsidP="00E01D56">
      <w:pPr>
        <w:numPr>
          <w:ilvl w:val="0"/>
          <w:numId w:val="1"/>
        </w:numPr>
        <w:tabs>
          <w:tab w:val="num" w:pos="426"/>
        </w:tabs>
        <w:ind w:left="0" w:firstLine="709"/>
        <w:jc w:val="both"/>
        <w:rPr>
          <w:bCs/>
          <w:iCs/>
          <w:sz w:val="28"/>
          <w:szCs w:val="28"/>
          <w:lang w:val="uk-UA"/>
        </w:rPr>
      </w:pPr>
      <w:r>
        <w:rPr>
          <w:bCs/>
          <w:iCs/>
          <w:sz w:val="28"/>
          <w:szCs w:val="28"/>
          <w:lang w:val="uk-UA"/>
        </w:rPr>
        <w:t xml:space="preserve"> Начальнику управління освіти Віктору </w:t>
      </w:r>
      <w:proofErr w:type="spellStart"/>
      <w:r>
        <w:rPr>
          <w:bCs/>
          <w:iCs/>
          <w:sz w:val="28"/>
          <w:szCs w:val="28"/>
          <w:lang w:val="uk-UA"/>
        </w:rPr>
        <w:t>Бичковському</w:t>
      </w:r>
      <w:proofErr w:type="spellEnd"/>
      <w:r>
        <w:rPr>
          <w:bCs/>
          <w:iCs/>
          <w:sz w:val="28"/>
          <w:szCs w:val="28"/>
          <w:lang w:val="uk-UA"/>
        </w:rPr>
        <w:t>:</w:t>
      </w:r>
    </w:p>
    <w:p w14:paraId="2C01E423" w14:textId="77777777" w:rsidR="00E01D56" w:rsidRDefault="00E01D56" w:rsidP="00E01D56">
      <w:pPr>
        <w:tabs>
          <w:tab w:val="num" w:pos="426"/>
        </w:tabs>
        <w:ind w:left="66" w:firstLine="643"/>
        <w:jc w:val="both"/>
        <w:rPr>
          <w:bCs/>
          <w:iCs/>
          <w:sz w:val="28"/>
          <w:szCs w:val="28"/>
          <w:lang w:val="uk-UA"/>
        </w:rPr>
      </w:pPr>
      <w:r>
        <w:rPr>
          <w:bCs/>
          <w:iCs/>
          <w:sz w:val="28"/>
          <w:szCs w:val="28"/>
          <w:lang w:val="uk-UA"/>
        </w:rPr>
        <w:t>1) Встановити батьківську плату з 01 січня 2022 року в розмірі 25,00 грн. в день для дітей віком від 2 до 4 років та 35,00 грн. для дітей віком від 4  до 6 (7) років.</w:t>
      </w:r>
    </w:p>
    <w:p w14:paraId="5F99DE51" w14:textId="77777777" w:rsidR="00E01D56" w:rsidRDefault="00E01D56" w:rsidP="00E01D56">
      <w:pPr>
        <w:tabs>
          <w:tab w:val="num" w:pos="426"/>
        </w:tabs>
        <w:ind w:left="66" w:firstLine="643"/>
        <w:jc w:val="both"/>
        <w:rPr>
          <w:bCs/>
          <w:iCs/>
          <w:sz w:val="28"/>
          <w:szCs w:val="28"/>
          <w:lang w:val="uk-UA"/>
        </w:rPr>
      </w:pPr>
      <w:r>
        <w:rPr>
          <w:bCs/>
          <w:iCs/>
          <w:sz w:val="28"/>
          <w:szCs w:val="28"/>
          <w:lang w:val="uk-UA"/>
        </w:rPr>
        <w:t xml:space="preserve">2) Звільнити від </w:t>
      </w:r>
      <w:r>
        <w:rPr>
          <w:sz w:val="28"/>
          <w:szCs w:val="28"/>
          <w:lang w:val="uk-UA"/>
        </w:rPr>
        <w:t xml:space="preserve">плати за харчування дітей батьків або осіб, які їх замінюють </w:t>
      </w:r>
      <w:r>
        <w:rPr>
          <w:bCs/>
          <w:iCs/>
          <w:sz w:val="28"/>
          <w:szCs w:val="28"/>
          <w:lang w:val="uk-UA"/>
        </w:rPr>
        <w:t xml:space="preserve"> із сімей:</w:t>
      </w:r>
    </w:p>
    <w:p w14:paraId="2CF2ADD5" w14:textId="77777777" w:rsidR="00E01D56" w:rsidRDefault="00E01D56" w:rsidP="00E01D56">
      <w:pPr>
        <w:tabs>
          <w:tab w:val="num" w:pos="426"/>
        </w:tabs>
        <w:ind w:left="66" w:firstLine="643"/>
        <w:jc w:val="both"/>
        <w:rPr>
          <w:bCs/>
          <w:iCs/>
          <w:sz w:val="28"/>
          <w:szCs w:val="28"/>
          <w:lang w:val="uk-UA"/>
        </w:rPr>
      </w:pPr>
      <w:r>
        <w:rPr>
          <w:bCs/>
          <w:iCs/>
          <w:sz w:val="28"/>
          <w:szCs w:val="28"/>
          <w:lang w:val="uk-UA"/>
        </w:rPr>
        <w:t xml:space="preserve"> в яких сукупний дохід на кожного члена сім</w:t>
      </w:r>
      <w:r>
        <w:rPr>
          <w:rFonts w:ascii="Arial" w:hAnsi="Arial" w:cs="Arial"/>
          <w:bCs/>
          <w:iCs/>
          <w:sz w:val="28"/>
          <w:szCs w:val="28"/>
          <w:lang w:val="uk-UA"/>
        </w:rPr>
        <w:t>’</w:t>
      </w:r>
      <w:r>
        <w:rPr>
          <w:bCs/>
          <w:iCs/>
          <w:sz w:val="28"/>
          <w:szCs w:val="28"/>
          <w:lang w:val="uk-UA"/>
        </w:rPr>
        <w:t>ї за попередній квартал не перевищував рівня забезпечення прожиткового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w:t>
      </w:r>
    </w:p>
    <w:p w14:paraId="2A0FD6C5" w14:textId="77777777" w:rsidR="00974891" w:rsidRDefault="00E01D56" w:rsidP="00E01D56">
      <w:pPr>
        <w:tabs>
          <w:tab w:val="num" w:pos="426"/>
        </w:tabs>
        <w:ind w:left="66"/>
        <w:jc w:val="both"/>
        <w:rPr>
          <w:bCs/>
          <w:iCs/>
          <w:sz w:val="28"/>
          <w:szCs w:val="28"/>
          <w:lang w:val="uk-UA"/>
        </w:rPr>
      </w:pPr>
      <w:r>
        <w:rPr>
          <w:bCs/>
          <w:iCs/>
          <w:sz w:val="28"/>
          <w:szCs w:val="28"/>
          <w:lang w:val="uk-UA"/>
        </w:rPr>
        <w:tab/>
      </w:r>
      <w:r>
        <w:rPr>
          <w:bCs/>
          <w:iCs/>
          <w:sz w:val="28"/>
          <w:szCs w:val="28"/>
          <w:lang w:val="uk-UA"/>
        </w:rPr>
        <w:tab/>
        <w:t xml:space="preserve"> </w:t>
      </w:r>
    </w:p>
    <w:p w14:paraId="1FF1CB0A" w14:textId="77777777" w:rsidR="00974891" w:rsidRDefault="00974891" w:rsidP="00E01D56">
      <w:pPr>
        <w:tabs>
          <w:tab w:val="num" w:pos="426"/>
        </w:tabs>
        <w:ind w:left="66"/>
        <w:jc w:val="both"/>
        <w:rPr>
          <w:bCs/>
          <w:iCs/>
          <w:sz w:val="28"/>
          <w:szCs w:val="28"/>
          <w:lang w:val="uk-UA"/>
        </w:rPr>
      </w:pPr>
    </w:p>
    <w:p w14:paraId="1B4022C8" w14:textId="77777777" w:rsidR="00974891" w:rsidRDefault="00974891" w:rsidP="00E01D56">
      <w:pPr>
        <w:tabs>
          <w:tab w:val="num" w:pos="426"/>
        </w:tabs>
        <w:ind w:left="66"/>
        <w:jc w:val="both"/>
        <w:rPr>
          <w:bCs/>
          <w:iCs/>
          <w:sz w:val="28"/>
          <w:szCs w:val="28"/>
          <w:lang w:val="uk-UA"/>
        </w:rPr>
      </w:pPr>
    </w:p>
    <w:p w14:paraId="6CCE29AA" w14:textId="77777777" w:rsidR="00974891" w:rsidRDefault="00974891" w:rsidP="00E01D56">
      <w:pPr>
        <w:tabs>
          <w:tab w:val="num" w:pos="426"/>
        </w:tabs>
        <w:ind w:left="66"/>
        <w:jc w:val="both"/>
        <w:rPr>
          <w:bCs/>
          <w:iCs/>
          <w:sz w:val="28"/>
          <w:szCs w:val="28"/>
          <w:lang w:val="uk-UA"/>
        </w:rPr>
      </w:pPr>
    </w:p>
    <w:p w14:paraId="67A3B0C5" w14:textId="77777777" w:rsidR="00974891" w:rsidRDefault="00974891" w:rsidP="00E01D56">
      <w:pPr>
        <w:tabs>
          <w:tab w:val="num" w:pos="426"/>
        </w:tabs>
        <w:ind w:left="66"/>
        <w:jc w:val="both"/>
        <w:rPr>
          <w:bCs/>
          <w:iCs/>
          <w:sz w:val="28"/>
          <w:szCs w:val="28"/>
          <w:lang w:val="uk-UA"/>
        </w:rPr>
      </w:pPr>
    </w:p>
    <w:p w14:paraId="22FAB88D" w14:textId="0DC1606B" w:rsidR="00E01D56" w:rsidRDefault="00974891" w:rsidP="00E01D56">
      <w:pPr>
        <w:tabs>
          <w:tab w:val="num" w:pos="426"/>
        </w:tabs>
        <w:ind w:left="66"/>
        <w:jc w:val="both"/>
        <w:rPr>
          <w:bCs/>
          <w:iCs/>
          <w:sz w:val="28"/>
          <w:szCs w:val="28"/>
          <w:lang w:val="uk-UA"/>
        </w:rPr>
      </w:pPr>
      <w:r>
        <w:rPr>
          <w:bCs/>
          <w:iCs/>
          <w:sz w:val="28"/>
          <w:szCs w:val="28"/>
          <w:lang w:val="uk-UA"/>
        </w:rPr>
        <w:tab/>
      </w:r>
      <w:r w:rsidR="00E01D56">
        <w:rPr>
          <w:bCs/>
          <w:iCs/>
          <w:sz w:val="28"/>
          <w:szCs w:val="28"/>
          <w:lang w:val="uk-UA"/>
        </w:rPr>
        <w:t xml:space="preserve">дітей з сімей, які отримують допомогу відповідно до Закону України «Про державну соціальну допомогу малозабезпеченим сім’ям» від 01.06.2000р. №1768 – </w:t>
      </w:r>
      <w:r w:rsidR="00E01D56">
        <w:rPr>
          <w:bCs/>
          <w:iCs/>
          <w:sz w:val="28"/>
          <w:szCs w:val="28"/>
          <w:lang w:val="en-US"/>
        </w:rPr>
        <w:t>III</w:t>
      </w:r>
      <w:r w:rsidR="00E01D56">
        <w:rPr>
          <w:bCs/>
          <w:iCs/>
          <w:sz w:val="28"/>
          <w:szCs w:val="28"/>
          <w:lang w:val="uk-UA"/>
        </w:rPr>
        <w:t>;</w:t>
      </w:r>
    </w:p>
    <w:p w14:paraId="0786B014" w14:textId="77777777" w:rsidR="00E01D56" w:rsidRDefault="00E01D56" w:rsidP="00E01D56">
      <w:pPr>
        <w:tabs>
          <w:tab w:val="num" w:pos="426"/>
        </w:tabs>
        <w:ind w:left="66" w:firstLine="643"/>
        <w:jc w:val="both"/>
        <w:rPr>
          <w:bCs/>
          <w:iCs/>
          <w:sz w:val="28"/>
          <w:szCs w:val="28"/>
          <w:lang w:val="uk-UA"/>
        </w:rPr>
      </w:pPr>
      <w:r>
        <w:rPr>
          <w:bCs/>
          <w:iCs/>
          <w:sz w:val="28"/>
          <w:szCs w:val="28"/>
          <w:lang w:val="uk-UA"/>
        </w:rPr>
        <w:t>дітей-сиріт і дітей, позбавлених батьківського піклування, які перебувають під опікою і виховуються в сім’ях;</w:t>
      </w:r>
    </w:p>
    <w:p w14:paraId="551D91E2" w14:textId="77777777" w:rsidR="00E01D56" w:rsidRDefault="00E01D56" w:rsidP="00E01D56">
      <w:pPr>
        <w:tabs>
          <w:tab w:val="num" w:pos="426"/>
        </w:tabs>
        <w:ind w:left="66" w:firstLine="643"/>
        <w:jc w:val="both"/>
        <w:rPr>
          <w:bCs/>
          <w:iCs/>
          <w:sz w:val="28"/>
          <w:szCs w:val="28"/>
          <w:lang w:val="uk-UA"/>
        </w:rPr>
      </w:pPr>
      <w:r>
        <w:rPr>
          <w:bCs/>
          <w:iCs/>
          <w:sz w:val="28"/>
          <w:szCs w:val="28"/>
          <w:lang w:val="uk-UA"/>
        </w:rPr>
        <w:t>дітей працівників органів внутрішніх справ, які загинули під час виконання службових обов’язків;</w:t>
      </w:r>
    </w:p>
    <w:p w14:paraId="6A7261CB" w14:textId="77777777" w:rsidR="00E01D56" w:rsidRDefault="00E01D56" w:rsidP="00E01D56">
      <w:pPr>
        <w:tabs>
          <w:tab w:val="num" w:pos="426"/>
        </w:tabs>
        <w:ind w:left="66" w:firstLine="643"/>
        <w:jc w:val="both"/>
        <w:rPr>
          <w:bCs/>
          <w:iCs/>
          <w:sz w:val="28"/>
          <w:szCs w:val="28"/>
          <w:lang w:val="uk-UA"/>
        </w:rPr>
      </w:pPr>
      <w:r>
        <w:rPr>
          <w:bCs/>
          <w:iCs/>
          <w:sz w:val="28"/>
          <w:szCs w:val="28"/>
          <w:lang w:val="uk-UA"/>
        </w:rPr>
        <w:t>дітей, батьки яких загинули в зоні АТО (ООС України);</w:t>
      </w:r>
    </w:p>
    <w:p w14:paraId="411E88A8" w14:textId="77777777" w:rsidR="00E01D56" w:rsidRDefault="00E01D56" w:rsidP="00E01D56">
      <w:pPr>
        <w:tabs>
          <w:tab w:val="num" w:pos="426"/>
        </w:tabs>
        <w:ind w:left="66" w:firstLine="643"/>
        <w:jc w:val="both"/>
        <w:rPr>
          <w:bCs/>
          <w:iCs/>
          <w:sz w:val="28"/>
          <w:szCs w:val="28"/>
          <w:lang w:val="uk-UA"/>
        </w:rPr>
      </w:pPr>
      <w:r>
        <w:rPr>
          <w:bCs/>
          <w:iCs/>
          <w:sz w:val="28"/>
          <w:szCs w:val="28"/>
          <w:lang w:val="uk-UA"/>
        </w:rPr>
        <w:t>дітей, батьки яких є учасниками АТО (ООС України) при наявності довідки військової частини або при наявності посвідчення учасника бойових дій;</w:t>
      </w:r>
    </w:p>
    <w:p w14:paraId="4B6D5BB0" w14:textId="77777777" w:rsidR="00E01D56" w:rsidRDefault="00E01D56" w:rsidP="00E01D56">
      <w:pPr>
        <w:tabs>
          <w:tab w:val="num" w:pos="426"/>
        </w:tabs>
        <w:ind w:left="66" w:firstLine="643"/>
        <w:jc w:val="both"/>
        <w:rPr>
          <w:bCs/>
          <w:iCs/>
          <w:sz w:val="28"/>
          <w:szCs w:val="28"/>
          <w:lang w:val="uk-UA"/>
        </w:rPr>
      </w:pPr>
      <w:r>
        <w:rPr>
          <w:bCs/>
          <w:iCs/>
          <w:sz w:val="28"/>
          <w:szCs w:val="28"/>
          <w:lang w:val="uk-UA"/>
        </w:rPr>
        <w:t>дітей з інвалідністю;</w:t>
      </w:r>
    </w:p>
    <w:p w14:paraId="3D6353CB" w14:textId="77777777" w:rsidR="00E01D56" w:rsidRDefault="00E01D56" w:rsidP="00E01D56">
      <w:pPr>
        <w:tabs>
          <w:tab w:val="num" w:pos="426"/>
        </w:tabs>
        <w:ind w:left="66" w:firstLine="643"/>
        <w:jc w:val="both"/>
        <w:rPr>
          <w:bCs/>
          <w:iCs/>
          <w:sz w:val="28"/>
          <w:szCs w:val="28"/>
          <w:lang w:val="uk-UA"/>
        </w:rPr>
      </w:pPr>
      <w:r>
        <w:rPr>
          <w:bCs/>
          <w:iCs/>
          <w:sz w:val="28"/>
          <w:szCs w:val="28"/>
          <w:lang w:val="uk-UA"/>
        </w:rPr>
        <w:t>дітей, які потребують соціального захисту (інтернатна група ЗДО №6);</w:t>
      </w:r>
    </w:p>
    <w:p w14:paraId="269258F5" w14:textId="77777777" w:rsidR="00E01D56" w:rsidRDefault="00E01D56" w:rsidP="00E01D56">
      <w:pPr>
        <w:tabs>
          <w:tab w:val="num" w:pos="426"/>
        </w:tabs>
        <w:ind w:left="66" w:firstLine="643"/>
        <w:jc w:val="both"/>
        <w:rPr>
          <w:bCs/>
          <w:iCs/>
          <w:sz w:val="28"/>
          <w:szCs w:val="28"/>
          <w:lang w:val="uk-UA"/>
        </w:rPr>
      </w:pPr>
      <w:r>
        <w:rPr>
          <w:bCs/>
          <w:iCs/>
          <w:sz w:val="28"/>
          <w:szCs w:val="28"/>
          <w:lang w:val="uk-UA"/>
        </w:rPr>
        <w:t>дітей з особливими освітніми потребами,  які навчаються в інклюзивних групах;</w:t>
      </w:r>
    </w:p>
    <w:p w14:paraId="576B6A0C" w14:textId="77777777" w:rsidR="00E01D56" w:rsidRDefault="00E01D56" w:rsidP="00E01D56">
      <w:pPr>
        <w:tabs>
          <w:tab w:val="num" w:pos="426"/>
        </w:tabs>
        <w:ind w:left="66" w:firstLine="643"/>
        <w:jc w:val="both"/>
        <w:rPr>
          <w:bCs/>
          <w:iCs/>
          <w:sz w:val="28"/>
          <w:szCs w:val="28"/>
          <w:lang w:val="uk-UA"/>
        </w:rPr>
      </w:pPr>
      <w:r>
        <w:rPr>
          <w:bCs/>
          <w:iCs/>
          <w:sz w:val="28"/>
          <w:szCs w:val="28"/>
          <w:lang w:val="uk-UA"/>
        </w:rPr>
        <w:t>дітей з числа внутрішньо переміщених осіб чи дітей, які мають статус дитини, яка постраждала внаслідок воєнних дій і збройних конфліктів.</w:t>
      </w:r>
    </w:p>
    <w:p w14:paraId="4ED02D4B" w14:textId="77777777" w:rsidR="00E01D56" w:rsidRDefault="00E01D56" w:rsidP="00E01D56">
      <w:pPr>
        <w:tabs>
          <w:tab w:val="num" w:pos="426"/>
        </w:tabs>
        <w:ind w:left="66" w:firstLine="643"/>
        <w:jc w:val="both"/>
        <w:rPr>
          <w:bCs/>
          <w:iCs/>
          <w:sz w:val="28"/>
          <w:szCs w:val="28"/>
          <w:lang w:val="uk-UA"/>
        </w:rPr>
      </w:pPr>
      <w:r>
        <w:rPr>
          <w:bCs/>
          <w:iCs/>
          <w:sz w:val="28"/>
          <w:szCs w:val="28"/>
          <w:lang w:val="uk-UA"/>
        </w:rPr>
        <w:t>2. Зменшити на 50 відсотків розмір плати  для батьків, у сім’ях яких троє і більше дітей.</w:t>
      </w:r>
    </w:p>
    <w:p w14:paraId="23667568" w14:textId="77777777" w:rsidR="00E01D56" w:rsidRDefault="00E01D56" w:rsidP="00E01D56">
      <w:pPr>
        <w:tabs>
          <w:tab w:val="num" w:pos="426"/>
        </w:tabs>
        <w:ind w:left="66" w:firstLine="643"/>
        <w:jc w:val="both"/>
        <w:rPr>
          <w:bCs/>
          <w:iCs/>
          <w:sz w:val="28"/>
          <w:szCs w:val="28"/>
          <w:lang w:val="uk-UA"/>
        </w:rPr>
      </w:pPr>
      <w:r>
        <w:rPr>
          <w:bCs/>
          <w:iCs/>
          <w:sz w:val="28"/>
          <w:szCs w:val="28"/>
          <w:lang w:val="uk-UA"/>
        </w:rPr>
        <w:t>3. Рішення виконавчого комітету «Про затвердження порядку встановлення плати для батьків за перебування дітей у  закладах дошкільної освіти» від  10.09.2020 року № 267 вважати таким, що втратило чинність.</w:t>
      </w:r>
    </w:p>
    <w:p w14:paraId="2CB2E47C" w14:textId="77777777" w:rsidR="00E01D56" w:rsidRDefault="00E01D56" w:rsidP="00E01D56">
      <w:pPr>
        <w:tabs>
          <w:tab w:val="num" w:pos="426"/>
        </w:tabs>
        <w:ind w:firstLine="709"/>
        <w:jc w:val="both"/>
        <w:rPr>
          <w:bCs/>
          <w:iCs/>
          <w:sz w:val="28"/>
          <w:szCs w:val="28"/>
          <w:lang w:val="uk-UA"/>
        </w:rPr>
      </w:pPr>
      <w:r>
        <w:rPr>
          <w:bCs/>
          <w:iCs/>
          <w:sz w:val="28"/>
          <w:szCs w:val="28"/>
          <w:lang w:val="uk-UA"/>
        </w:rPr>
        <w:t xml:space="preserve">4. Контроль за виконанням цього рішення покласти на заступника міського голови Наталію </w:t>
      </w:r>
      <w:proofErr w:type="spellStart"/>
      <w:r>
        <w:rPr>
          <w:bCs/>
          <w:iCs/>
          <w:sz w:val="28"/>
          <w:szCs w:val="28"/>
          <w:lang w:val="uk-UA"/>
        </w:rPr>
        <w:t>Маленицьку</w:t>
      </w:r>
      <w:proofErr w:type="spellEnd"/>
      <w:r>
        <w:rPr>
          <w:bCs/>
          <w:iCs/>
          <w:sz w:val="28"/>
          <w:szCs w:val="28"/>
          <w:lang w:val="uk-UA"/>
        </w:rPr>
        <w:t>.</w:t>
      </w:r>
    </w:p>
    <w:p w14:paraId="65F42A62" w14:textId="77777777" w:rsidR="00E01D56" w:rsidRDefault="00E01D56" w:rsidP="00E01D56">
      <w:pPr>
        <w:tabs>
          <w:tab w:val="num" w:pos="426"/>
        </w:tabs>
        <w:ind w:left="66"/>
        <w:jc w:val="both"/>
        <w:rPr>
          <w:bCs/>
          <w:iCs/>
          <w:sz w:val="28"/>
          <w:szCs w:val="28"/>
          <w:lang w:val="uk-UA"/>
        </w:rPr>
      </w:pPr>
    </w:p>
    <w:p w14:paraId="630ADA6D" w14:textId="77777777" w:rsidR="00E01D56" w:rsidRDefault="00E01D56" w:rsidP="00E01D56">
      <w:pPr>
        <w:tabs>
          <w:tab w:val="num" w:pos="426"/>
        </w:tabs>
        <w:ind w:left="66"/>
        <w:jc w:val="both"/>
        <w:rPr>
          <w:bCs/>
          <w:iCs/>
          <w:sz w:val="28"/>
          <w:szCs w:val="28"/>
          <w:lang w:val="uk-UA"/>
        </w:rPr>
      </w:pPr>
    </w:p>
    <w:p w14:paraId="326A65DC" w14:textId="77777777" w:rsidR="00E01D56" w:rsidRDefault="00E01D56" w:rsidP="00E01D56">
      <w:pPr>
        <w:tabs>
          <w:tab w:val="num" w:pos="426"/>
        </w:tabs>
        <w:ind w:left="66"/>
        <w:jc w:val="both"/>
        <w:rPr>
          <w:bCs/>
          <w:iCs/>
          <w:sz w:val="28"/>
          <w:szCs w:val="28"/>
          <w:lang w:val="uk-UA"/>
        </w:rPr>
      </w:pPr>
    </w:p>
    <w:p w14:paraId="36D26FBB" w14:textId="77777777" w:rsidR="00E01D56" w:rsidRDefault="00E01D56" w:rsidP="00E01D56">
      <w:pPr>
        <w:tabs>
          <w:tab w:val="num" w:pos="426"/>
        </w:tabs>
        <w:ind w:left="66"/>
        <w:jc w:val="both"/>
        <w:rPr>
          <w:bCs/>
          <w:iCs/>
          <w:sz w:val="28"/>
          <w:szCs w:val="28"/>
          <w:lang w:val="uk-UA"/>
        </w:rPr>
      </w:pPr>
    </w:p>
    <w:p w14:paraId="4215255C" w14:textId="77777777" w:rsidR="00E01D56" w:rsidRDefault="00E01D56" w:rsidP="00E01D56">
      <w:pPr>
        <w:tabs>
          <w:tab w:val="num" w:pos="426"/>
        </w:tabs>
        <w:ind w:left="66"/>
        <w:jc w:val="both"/>
        <w:rPr>
          <w:bCs/>
          <w:iCs/>
          <w:sz w:val="28"/>
          <w:szCs w:val="28"/>
          <w:lang w:val="uk-UA"/>
        </w:rPr>
      </w:pPr>
    </w:p>
    <w:p w14:paraId="40471EC0" w14:textId="77777777" w:rsidR="00E01D56" w:rsidRDefault="00E01D56" w:rsidP="00E01D56">
      <w:pPr>
        <w:tabs>
          <w:tab w:val="num" w:pos="426"/>
        </w:tabs>
        <w:ind w:left="66"/>
        <w:jc w:val="both"/>
        <w:rPr>
          <w:bCs/>
          <w:iCs/>
          <w:sz w:val="28"/>
          <w:szCs w:val="28"/>
          <w:lang w:val="uk-UA"/>
        </w:rPr>
      </w:pPr>
    </w:p>
    <w:p w14:paraId="03738DE9" w14:textId="77777777" w:rsidR="00E01D56" w:rsidRDefault="00E01D56" w:rsidP="00E01D56">
      <w:pPr>
        <w:tabs>
          <w:tab w:val="num" w:pos="426"/>
        </w:tabs>
        <w:ind w:left="66"/>
        <w:jc w:val="both"/>
        <w:rPr>
          <w:bCs/>
          <w:iCs/>
          <w:sz w:val="28"/>
          <w:szCs w:val="28"/>
          <w:lang w:val="uk-UA"/>
        </w:rPr>
      </w:pPr>
    </w:p>
    <w:p w14:paraId="0317D52D" w14:textId="77777777" w:rsidR="00E01D56" w:rsidRDefault="00E01D56" w:rsidP="00E01D56">
      <w:pPr>
        <w:tabs>
          <w:tab w:val="num" w:pos="426"/>
        </w:tabs>
        <w:ind w:left="66"/>
        <w:jc w:val="both"/>
        <w:rPr>
          <w:bCs/>
          <w:iCs/>
          <w:sz w:val="28"/>
          <w:szCs w:val="28"/>
          <w:lang w:val="uk-UA"/>
        </w:rPr>
      </w:pPr>
    </w:p>
    <w:p w14:paraId="4459D54C" w14:textId="77777777" w:rsidR="00E01D56" w:rsidRDefault="00E01D56" w:rsidP="00E01D56">
      <w:pPr>
        <w:tabs>
          <w:tab w:val="num" w:pos="426"/>
        </w:tabs>
        <w:ind w:left="66"/>
        <w:jc w:val="both"/>
        <w:rPr>
          <w:bCs/>
          <w:iCs/>
          <w:sz w:val="28"/>
          <w:szCs w:val="28"/>
          <w:lang w:val="uk-UA"/>
        </w:rPr>
      </w:pPr>
    </w:p>
    <w:p w14:paraId="4558960F" w14:textId="77777777" w:rsidR="00E01D56" w:rsidRDefault="00E01D56" w:rsidP="00E01D56">
      <w:pPr>
        <w:tabs>
          <w:tab w:val="num" w:pos="426"/>
        </w:tabs>
        <w:ind w:left="66"/>
        <w:jc w:val="both"/>
        <w:rPr>
          <w:bCs/>
          <w:iCs/>
          <w:sz w:val="28"/>
          <w:szCs w:val="28"/>
          <w:lang w:val="uk-UA"/>
        </w:rPr>
      </w:pPr>
    </w:p>
    <w:p w14:paraId="5014FA1A" w14:textId="06FDE9A8" w:rsidR="00E01D56" w:rsidRDefault="00E01D56" w:rsidP="00E01D56">
      <w:pPr>
        <w:ind w:left="66" w:hanging="66"/>
      </w:pPr>
      <w:r>
        <w:rPr>
          <w:bCs/>
          <w:iCs/>
          <w:sz w:val="28"/>
          <w:szCs w:val="28"/>
          <w:lang w:val="uk-UA"/>
        </w:rPr>
        <w:t xml:space="preserve">Міський голова                                                                             </w:t>
      </w:r>
      <w:r>
        <w:rPr>
          <w:b/>
          <w:iCs/>
          <w:sz w:val="28"/>
          <w:szCs w:val="28"/>
          <w:lang w:val="uk-UA"/>
        </w:rPr>
        <w:t>Ігор ЧАЙКА</w:t>
      </w:r>
    </w:p>
    <w:sectPr w:rsidR="00E01D56" w:rsidSect="00974891">
      <w:pgSz w:w="11906" w:h="16838"/>
      <w:pgMar w:top="567" w:right="566"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00A38"/>
    <w:multiLevelType w:val="hybridMultilevel"/>
    <w:tmpl w:val="5CF80FDC"/>
    <w:lvl w:ilvl="0" w:tplc="C9B0DC72">
      <w:start w:val="1"/>
      <w:numFmt w:val="decimal"/>
      <w:lvlText w:val="%1."/>
      <w:lvlJc w:val="left"/>
      <w:pPr>
        <w:tabs>
          <w:tab w:val="num" w:pos="928"/>
        </w:tabs>
        <w:ind w:left="928" w:hanging="360"/>
      </w:pPr>
    </w:lvl>
    <w:lvl w:ilvl="1" w:tplc="813AF7B6">
      <w:numFmt w:val="none"/>
      <w:lvlText w:val=""/>
      <w:lvlJc w:val="left"/>
      <w:pPr>
        <w:tabs>
          <w:tab w:val="num" w:pos="928"/>
        </w:tabs>
        <w:ind w:left="0" w:firstLine="0"/>
      </w:pPr>
    </w:lvl>
    <w:lvl w:ilvl="2" w:tplc="88BC0E86">
      <w:numFmt w:val="none"/>
      <w:lvlText w:val=""/>
      <w:lvlJc w:val="left"/>
      <w:pPr>
        <w:tabs>
          <w:tab w:val="num" w:pos="928"/>
        </w:tabs>
        <w:ind w:left="0" w:firstLine="0"/>
      </w:pPr>
    </w:lvl>
    <w:lvl w:ilvl="3" w:tplc="6DE2DE36">
      <w:numFmt w:val="none"/>
      <w:lvlText w:val=""/>
      <w:lvlJc w:val="left"/>
      <w:pPr>
        <w:tabs>
          <w:tab w:val="num" w:pos="928"/>
        </w:tabs>
        <w:ind w:left="0" w:firstLine="0"/>
      </w:pPr>
    </w:lvl>
    <w:lvl w:ilvl="4" w:tplc="719E58FC">
      <w:numFmt w:val="none"/>
      <w:lvlText w:val=""/>
      <w:lvlJc w:val="left"/>
      <w:pPr>
        <w:tabs>
          <w:tab w:val="num" w:pos="928"/>
        </w:tabs>
        <w:ind w:left="0" w:firstLine="0"/>
      </w:pPr>
    </w:lvl>
    <w:lvl w:ilvl="5" w:tplc="4F76C17A">
      <w:numFmt w:val="none"/>
      <w:lvlText w:val=""/>
      <w:lvlJc w:val="left"/>
      <w:pPr>
        <w:tabs>
          <w:tab w:val="num" w:pos="928"/>
        </w:tabs>
        <w:ind w:left="0" w:firstLine="0"/>
      </w:pPr>
    </w:lvl>
    <w:lvl w:ilvl="6" w:tplc="EC24E3DC">
      <w:numFmt w:val="none"/>
      <w:lvlText w:val=""/>
      <w:lvlJc w:val="left"/>
      <w:pPr>
        <w:tabs>
          <w:tab w:val="num" w:pos="928"/>
        </w:tabs>
        <w:ind w:left="0" w:firstLine="0"/>
      </w:pPr>
    </w:lvl>
    <w:lvl w:ilvl="7" w:tplc="0BCA91C8">
      <w:numFmt w:val="none"/>
      <w:lvlText w:val=""/>
      <w:lvlJc w:val="left"/>
      <w:pPr>
        <w:tabs>
          <w:tab w:val="num" w:pos="928"/>
        </w:tabs>
        <w:ind w:left="0" w:firstLine="0"/>
      </w:pPr>
    </w:lvl>
    <w:lvl w:ilvl="8" w:tplc="1CB6BA24">
      <w:numFmt w:val="none"/>
      <w:lvlText w:val=""/>
      <w:lvlJc w:val="left"/>
      <w:pPr>
        <w:tabs>
          <w:tab w:val="num" w:pos="928"/>
        </w:tabs>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56"/>
    <w:rsid w:val="001D1C05"/>
    <w:rsid w:val="00687776"/>
    <w:rsid w:val="007E071D"/>
    <w:rsid w:val="00955949"/>
    <w:rsid w:val="00974891"/>
    <w:rsid w:val="00DA253A"/>
    <w:rsid w:val="00E01D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E7B26"/>
  <w15:chartTrackingRefBased/>
  <w15:docId w15:val="{BC086E6B-9BBB-4A35-8CD0-1FC54156E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1D56"/>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01D56"/>
    <w:pPr>
      <w:jc w:val="center"/>
    </w:pPr>
    <w:rPr>
      <w:sz w:val="28"/>
      <w:lang w:val="uk-UA"/>
    </w:rPr>
  </w:style>
  <w:style w:type="character" w:customStyle="1" w:styleId="a4">
    <w:name w:val="Назва Знак"/>
    <w:basedOn w:val="a0"/>
    <w:link w:val="a3"/>
    <w:rsid w:val="00E01D56"/>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2294</Words>
  <Characters>1308</Characters>
  <Application>Microsoft Office Word</Application>
  <DocSecurity>0</DocSecurity>
  <Lines>10</Lines>
  <Paragraphs>7</Paragraphs>
  <ScaleCrop>false</ScaleCrop>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Надія Кончаківська</dc:creator>
  <cp:keywords/>
  <dc:description/>
  <cp:lastModifiedBy>Надія Кончаківська</cp:lastModifiedBy>
  <cp:revision>8</cp:revision>
  <cp:lastPrinted>2022-01-14T11:22:00Z</cp:lastPrinted>
  <dcterms:created xsi:type="dcterms:W3CDTF">2022-01-11T07:20:00Z</dcterms:created>
  <dcterms:modified xsi:type="dcterms:W3CDTF">2022-01-14T11:24:00Z</dcterms:modified>
</cp:coreProperties>
</file>