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36A4C" w14:textId="4FE7A1DF" w:rsidR="00C602FD" w:rsidRDefault="00C602FD" w:rsidP="00C602FD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Додаток  1</w:t>
      </w:r>
    </w:p>
    <w:p w14:paraId="1FE1C5E5" w14:textId="5B448E3B" w:rsidR="00C602FD" w:rsidRDefault="00C602FD" w:rsidP="00C602FD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виконавчого комітету </w:t>
      </w:r>
    </w:p>
    <w:p w14:paraId="3371A554" w14:textId="0439C35A" w:rsidR="00C602FD" w:rsidRDefault="00C602FD" w:rsidP="00C602FD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12.10.2021   № 369</w:t>
      </w:r>
    </w:p>
    <w:p w14:paraId="29E057C4" w14:textId="77777777" w:rsidR="00C602FD" w:rsidRDefault="00C602FD" w:rsidP="00C602FD">
      <w:pPr>
        <w:shd w:val="clear" w:color="auto" w:fill="FFFFFF"/>
        <w:spacing w:after="0"/>
        <w:ind w:left="1274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93C249" w14:textId="77777777" w:rsidR="00C602FD" w:rsidRDefault="00C602FD" w:rsidP="00C602F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 </w:t>
      </w:r>
    </w:p>
    <w:p w14:paraId="25913A52" w14:textId="77777777" w:rsidR="00C602FD" w:rsidRDefault="00C602FD" w:rsidP="00C602F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виконавчих органів Ковельської міської ради, які надаються </w:t>
      </w:r>
    </w:p>
    <w:p w14:paraId="4F77206C" w14:textId="77777777" w:rsidR="00C602FD" w:rsidRDefault="00C602FD" w:rsidP="00C602F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через управління «Центр надання адміністративних послуг»</w:t>
      </w: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0"/>
        <w:gridCol w:w="1123"/>
        <w:gridCol w:w="9367"/>
        <w:gridCol w:w="3068"/>
      </w:tblGrid>
      <w:tr w:rsidR="00C602FD" w14:paraId="51051326" w14:textId="77777777" w:rsidTr="00C602FD">
        <w:trPr>
          <w:trHeight w:val="638"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4D7639" w14:textId="77777777" w:rsidR="00C602FD" w:rsidRDefault="00C602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з/п 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BD665D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послуги</w:t>
            </w:r>
          </w:p>
        </w:tc>
        <w:tc>
          <w:tcPr>
            <w:tcW w:w="9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0CC8CA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адміністративної послуги</w:t>
            </w:r>
          </w:p>
        </w:tc>
        <w:tc>
          <w:tcPr>
            <w:tcW w:w="3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7FC067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Суб’єкт надання адміністративних послуг</w:t>
            </w:r>
          </w:p>
        </w:tc>
      </w:tr>
      <w:tr w:rsidR="00C602FD" w14:paraId="73687EC1" w14:textId="77777777" w:rsidTr="00C602FD">
        <w:trPr>
          <w:trHeight w:val="312"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BC6994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2B2543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4154A7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59784A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C602FD" w14:paraId="4673F1EC" w14:textId="77777777" w:rsidTr="00C602FD">
        <w:trPr>
          <w:trHeight w:val="965"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D3A415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4A77BE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0122</w:t>
            </w:r>
          </w:p>
        </w:tc>
        <w:tc>
          <w:tcPr>
            <w:tcW w:w="9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E0A41D" w14:textId="77777777" w:rsidR="00C602FD" w:rsidRDefault="00C602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Зміна адреси закінченого будівництвом об’єкта нерухомого майна у разі об’єднання, поділу або виділення частки/крім квартири, житлового або нежитлового приміщення.</w:t>
            </w:r>
          </w:p>
        </w:tc>
        <w:tc>
          <w:tcPr>
            <w:tcW w:w="3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04E28C" w14:textId="77777777" w:rsidR="00C602FD" w:rsidRDefault="00C602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</w:tr>
      <w:tr w:rsidR="00C602FD" w14:paraId="13D2A1D9" w14:textId="77777777" w:rsidTr="00C602FD">
        <w:trPr>
          <w:trHeight w:val="1292"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14B523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75E7B7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2811</w:t>
            </w:r>
          </w:p>
        </w:tc>
        <w:tc>
          <w:tcPr>
            <w:tcW w:w="9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4735D0" w14:textId="77777777" w:rsidR="00C602FD" w:rsidRDefault="00C6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Державна реєстрація народження дитини та її походження </w:t>
            </w:r>
          </w:p>
        </w:tc>
        <w:tc>
          <w:tcPr>
            <w:tcW w:w="3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E860B3" w14:textId="77777777" w:rsidR="00C602FD" w:rsidRDefault="00C602FD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  <w:tr w:rsidR="00C602FD" w14:paraId="23789455" w14:textId="77777777" w:rsidTr="00C602FD">
        <w:trPr>
          <w:trHeight w:val="1306"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97CE1D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CADE90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2812</w:t>
            </w:r>
          </w:p>
        </w:tc>
        <w:tc>
          <w:tcPr>
            <w:tcW w:w="9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C924B6" w14:textId="77777777" w:rsidR="00C602FD" w:rsidRDefault="00C6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Державна реєстрація смерті</w:t>
            </w:r>
          </w:p>
        </w:tc>
        <w:tc>
          <w:tcPr>
            <w:tcW w:w="3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923143" w14:textId="77777777" w:rsidR="00C602FD" w:rsidRDefault="00C602FD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  <w:tr w:rsidR="00C602FD" w14:paraId="0FAF259D" w14:textId="77777777" w:rsidTr="00C602FD">
        <w:trPr>
          <w:trHeight w:val="1292"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DF552C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D36017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2813</w:t>
            </w:r>
          </w:p>
        </w:tc>
        <w:tc>
          <w:tcPr>
            <w:tcW w:w="93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1A0370" w14:textId="77777777" w:rsidR="00C602FD" w:rsidRDefault="00C6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Державна реєстрація шлюбу</w:t>
            </w:r>
          </w:p>
        </w:tc>
        <w:tc>
          <w:tcPr>
            <w:tcW w:w="30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029231" w14:textId="77777777" w:rsidR="00C602FD" w:rsidRDefault="00C602FD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</w:tbl>
    <w:p w14:paraId="4D42BA45" w14:textId="77777777" w:rsidR="00C602FD" w:rsidRDefault="00C602FD" w:rsidP="00C602FD"/>
    <w:p w14:paraId="13F0D8CA" w14:textId="77777777" w:rsidR="00C602FD" w:rsidRDefault="00C602FD" w:rsidP="00C602FD"/>
    <w:p w14:paraId="19B96A31" w14:textId="77777777" w:rsidR="00C602FD" w:rsidRDefault="00C602FD" w:rsidP="00C602F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продовження додатка 1</w:t>
      </w: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39"/>
        <w:gridCol w:w="1100"/>
        <w:gridCol w:w="9416"/>
        <w:gridCol w:w="3053"/>
      </w:tblGrid>
      <w:tr w:rsidR="00C602FD" w14:paraId="42E5BE01" w14:textId="77777777" w:rsidTr="00C602FD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2BA51A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69C558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1313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C46DD9" w14:textId="77777777" w:rsidR="00C602FD" w:rsidRDefault="00C602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Видача довідки про зареєстрованих у житловому приміщенні/будинку осіб (відповідно до інформації Реєстру Ковельської територіальної громади)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B71678" w14:textId="77777777" w:rsidR="00C602FD" w:rsidRDefault="00C602FD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Центр надання адміністративних послуг</w:t>
            </w:r>
          </w:p>
        </w:tc>
      </w:tr>
      <w:tr w:rsidR="00C602FD" w14:paraId="190BEFD3" w14:textId="77777777" w:rsidTr="00C602FD">
        <w:trPr>
          <w:trHeight w:val="859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B6FFFD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87354C" w14:textId="77777777" w:rsidR="00C602FD" w:rsidRDefault="00C602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1314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147AC7" w14:textId="77777777" w:rsidR="00C602FD" w:rsidRDefault="00C602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Видача довідки про зареєстрованих у житловому приміщенні/будинку осіб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B710CA" w14:textId="77777777" w:rsidR="00C602FD" w:rsidRDefault="00C602F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 обліку, розподілу та приватизації житла</w:t>
            </w:r>
          </w:p>
        </w:tc>
      </w:tr>
    </w:tbl>
    <w:p w14:paraId="79FC2E57" w14:textId="77777777" w:rsidR="00C602FD" w:rsidRDefault="00C602FD" w:rsidP="00C602FD"/>
    <w:p w14:paraId="5A8AC4C0" w14:textId="77777777" w:rsidR="00C602FD" w:rsidRDefault="00C602FD" w:rsidP="00C602FD"/>
    <w:p w14:paraId="18AAF16A" w14:textId="77777777" w:rsidR="00C602FD" w:rsidRDefault="00C602FD" w:rsidP="00C602FD">
      <w:r>
        <w:rPr>
          <w:rFonts w:ascii="Times New Roman" w:hAnsi="Times New Roman"/>
          <w:sz w:val="28"/>
          <w:szCs w:val="28"/>
        </w:rPr>
        <w:t xml:space="preserve">    Керуючий справами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>Іван ЧУЛІПА</w:t>
      </w:r>
    </w:p>
    <w:p w14:paraId="08EF6B90" w14:textId="77777777" w:rsidR="00A80710" w:rsidRDefault="00A80710"/>
    <w:sectPr w:rsidR="00A80710" w:rsidSect="00C602F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FD"/>
    <w:rsid w:val="006D2D4B"/>
    <w:rsid w:val="00A80710"/>
    <w:rsid w:val="00C05FC1"/>
    <w:rsid w:val="00C602FD"/>
    <w:rsid w:val="00D1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6E30B"/>
  <w15:chartTrackingRefBased/>
  <w15:docId w15:val="{5B185AA1-B4F8-41BF-8916-70B428D1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2FD"/>
    <w:pPr>
      <w:suppressAutoHyphens/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1034</Words>
  <Characters>590</Characters>
  <Application>Microsoft Office Word</Application>
  <DocSecurity>0</DocSecurity>
  <Lines>4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 Кончаківська</dc:creator>
  <cp:keywords/>
  <dc:description/>
  <cp:lastModifiedBy>Надія Кончаківська</cp:lastModifiedBy>
  <cp:revision>2</cp:revision>
  <dcterms:created xsi:type="dcterms:W3CDTF">2021-10-18T09:23:00Z</dcterms:created>
  <dcterms:modified xsi:type="dcterms:W3CDTF">2021-10-18T09:25:00Z</dcterms:modified>
</cp:coreProperties>
</file>