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421" w:rsidRDefault="00AC1421" w:rsidP="00AC1421">
      <w:pPr>
        <w:jc w:val="center"/>
        <w:rPr>
          <w:sz w:val="28"/>
          <w:szCs w:val="28"/>
        </w:rPr>
      </w:pPr>
      <w:r>
        <w:rPr>
          <w:noProof/>
          <w:spacing w:val="8"/>
          <w:sz w:val="28"/>
          <w:szCs w:val="28"/>
        </w:rPr>
        <w:drawing>
          <wp:inline distT="0" distB="0" distL="0" distR="0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1421" w:rsidRDefault="00AC1421" w:rsidP="00AC1421">
      <w:pPr>
        <w:pStyle w:val="2"/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:rsidR="00AC1421" w:rsidRDefault="00AC1421" w:rsidP="00AC1421">
      <w:pPr>
        <w:pStyle w:val="2"/>
        <w:rPr>
          <w:sz w:val="28"/>
          <w:szCs w:val="28"/>
        </w:rPr>
      </w:pPr>
      <w:r>
        <w:rPr>
          <w:sz w:val="28"/>
          <w:szCs w:val="28"/>
        </w:rPr>
        <w:t>ВИКОНАВЧИЙ КОМІТЕТ</w:t>
      </w:r>
    </w:p>
    <w:p w:rsidR="00AC1421" w:rsidRDefault="00AC1421" w:rsidP="00AC1421">
      <w:pPr>
        <w:jc w:val="both"/>
        <w:rPr>
          <w:sz w:val="28"/>
          <w:szCs w:val="28"/>
        </w:rPr>
      </w:pPr>
    </w:p>
    <w:p w:rsidR="00AC1421" w:rsidRDefault="00AC1421" w:rsidP="00AC1421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РІШЕННЯ</w:t>
      </w:r>
    </w:p>
    <w:p w:rsidR="00AC1421" w:rsidRDefault="00AC1421" w:rsidP="00AC1421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</w:p>
    <w:p w:rsidR="00AC1421" w:rsidRDefault="00AC1421" w:rsidP="00AC1421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</w:p>
    <w:p w:rsidR="00AC1421" w:rsidRDefault="00257920" w:rsidP="00257920">
      <w:pPr>
        <w:pStyle w:val="HTML"/>
        <w:jc w:val="center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13.02.2020</w:t>
      </w:r>
      <w:r w:rsidR="00AC1421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  </w:t>
      </w:r>
      <w:r w:rsidR="00AC1421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м.Ковель</w:t>
      </w:r>
      <w:r w:rsidR="00AC1421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</w:t>
      </w:r>
      <w:r w:rsidR="00AC1421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№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63</w:t>
      </w:r>
    </w:p>
    <w:p w:rsidR="00AC1421" w:rsidRDefault="00AC1421" w:rsidP="00AC1421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:rsidR="00AC1421" w:rsidRDefault="00AC1421" w:rsidP="00AC1421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:rsidR="00AC1421" w:rsidRDefault="00AC1421" w:rsidP="00AC1421">
      <w:pPr>
        <w:pStyle w:val="a3"/>
      </w:pPr>
      <w:r>
        <w:t xml:space="preserve">Про внесення змін до рішення виконавчого комітету </w:t>
      </w:r>
    </w:p>
    <w:p w:rsidR="00AC1421" w:rsidRPr="00257920" w:rsidRDefault="00AC1421" w:rsidP="00AC1421">
      <w:pPr>
        <w:pStyle w:val="a3"/>
      </w:pPr>
      <w:r>
        <w:t>від 1</w:t>
      </w:r>
      <w:r w:rsidRPr="00257920">
        <w:t>2</w:t>
      </w:r>
      <w:r>
        <w:t xml:space="preserve"> грудня 201</w:t>
      </w:r>
      <w:r w:rsidRPr="00257920">
        <w:t>9</w:t>
      </w:r>
      <w:r>
        <w:t xml:space="preserve"> року № </w:t>
      </w:r>
      <w:r w:rsidRPr="00257920">
        <w:t xml:space="preserve">415 </w:t>
      </w:r>
      <w:proofErr w:type="spellStart"/>
      <w:r w:rsidRPr="00257920">
        <w:t>“</w:t>
      </w:r>
      <w:r>
        <w:t>Про</w:t>
      </w:r>
      <w:proofErr w:type="spellEnd"/>
      <w:r>
        <w:t xml:space="preserve"> міський бюджет на 20</w:t>
      </w:r>
      <w:r w:rsidRPr="00257920">
        <w:t>20</w:t>
      </w:r>
      <w:r>
        <w:t xml:space="preserve"> </w:t>
      </w:r>
      <w:proofErr w:type="spellStart"/>
      <w:r>
        <w:t>рік</w:t>
      </w:r>
      <w:r w:rsidRPr="00257920">
        <w:t>”</w:t>
      </w:r>
      <w:proofErr w:type="spellEnd"/>
    </w:p>
    <w:p w:rsidR="00AC1421" w:rsidRDefault="00AC1421" w:rsidP="00AC1421">
      <w:pPr>
        <w:pStyle w:val="a3"/>
        <w:jc w:val="left"/>
      </w:pPr>
      <w:r>
        <w:t xml:space="preserve"> </w:t>
      </w:r>
    </w:p>
    <w:p w:rsidR="00AC1421" w:rsidRDefault="00AC1421" w:rsidP="00AC1421">
      <w:pPr>
        <w:pStyle w:val="a3"/>
        <w:jc w:val="left"/>
      </w:pPr>
    </w:p>
    <w:p w:rsidR="00AC1421" w:rsidRDefault="00AC1421" w:rsidP="00AC1421">
      <w:pPr>
        <w:pStyle w:val="a3"/>
        <w:ind w:firstLine="708"/>
        <w:jc w:val="both"/>
      </w:pPr>
      <w:r>
        <w:t xml:space="preserve">Відповідно до статті 28 та статті 52 Закону України «Про місцеве самоврядування в Україні", статті 76 Бюджетного кодексу України, виконавчий комітет </w:t>
      </w:r>
    </w:p>
    <w:p w:rsidR="00AC1421" w:rsidRDefault="00AC1421" w:rsidP="00AC1421">
      <w:pPr>
        <w:tabs>
          <w:tab w:val="left" w:pos="0"/>
        </w:tabs>
        <w:ind w:right="305"/>
        <w:jc w:val="both"/>
        <w:rPr>
          <w:bCs/>
          <w:szCs w:val="28"/>
        </w:rPr>
      </w:pPr>
    </w:p>
    <w:p w:rsidR="00AC1421" w:rsidRDefault="00AC1421" w:rsidP="00AC1421">
      <w:pPr>
        <w:tabs>
          <w:tab w:val="left" w:pos="0"/>
        </w:tabs>
        <w:ind w:right="30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ВИРІШИВ:  </w:t>
      </w:r>
    </w:p>
    <w:p w:rsidR="00AC1421" w:rsidRDefault="00AC1421" w:rsidP="00AC1421">
      <w:pPr>
        <w:tabs>
          <w:tab w:val="left" w:pos="0"/>
        </w:tabs>
        <w:ind w:right="305"/>
        <w:jc w:val="both"/>
        <w:rPr>
          <w:szCs w:val="28"/>
        </w:rPr>
      </w:pPr>
    </w:p>
    <w:p w:rsidR="00AC1421" w:rsidRDefault="00AC1421" w:rsidP="00AC1421">
      <w:pPr>
        <w:pStyle w:val="a3"/>
        <w:jc w:val="both"/>
      </w:pPr>
      <w:r>
        <w:rPr>
          <w:szCs w:val="28"/>
        </w:rPr>
        <w:tab/>
        <w:t>1. Внести зміни до рішення виконавчого комітету від 1</w:t>
      </w:r>
      <w:r w:rsidRPr="00AC1421">
        <w:rPr>
          <w:szCs w:val="28"/>
        </w:rPr>
        <w:t>2</w:t>
      </w:r>
      <w:r>
        <w:rPr>
          <w:szCs w:val="28"/>
        </w:rPr>
        <w:t xml:space="preserve"> грудня 201</w:t>
      </w:r>
      <w:r w:rsidRPr="00AC1421">
        <w:rPr>
          <w:szCs w:val="28"/>
        </w:rPr>
        <w:t>9</w:t>
      </w:r>
      <w:r>
        <w:rPr>
          <w:szCs w:val="28"/>
        </w:rPr>
        <w:t xml:space="preserve"> року      № </w:t>
      </w:r>
      <w:r w:rsidRPr="00AC1421">
        <w:rPr>
          <w:szCs w:val="28"/>
        </w:rPr>
        <w:t>415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“Про</w:t>
      </w:r>
      <w:proofErr w:type="spellEnd"/>
      <w:r>
        <w:rPr>
          <w:szCs w:val="28"/>
        </w:rPr>
        <w:t xml:space="preserve"> міський бюджет на 20</w:t>
      </w:r>
      <w:r w:rsidRPr="00AC1421">
        <w:rPr>
          <w:szCs w:val="28"/>
        </w:rPr>
        <w:t>20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рік”</w:t>
      </w:r>
      <w:proofErr w:type="spellEnd"/>
      <w:r>
        <w:rPr>
          <w:szCs w:val="28"/>
        </w:rPr>
        <w:t xml:space="preserve"> </w:t>
      </w:r>
      <w:r>
        <w:t>згідно з додатком.</w:t>
      </w:r>
    </w:p>
    <w:p w:rsidR="00AC1421" w:rsidRDefault="00AC1421" w:rsidP="00AC142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Доручити начальнику фінансового управління </w:t>
      </w:r>
      <w:proofErr w:type="spellStart"/>
      <w:r>
        <w:rPr>
          <w:sz w:val="28"/>
          <w:szCs w:val="28"/>
        </w:rPr>
        <w:t>Романчук</w:t>
      </w:r>
      <w:proofErr w:type="spellEnd"/>
      <w:r>
        <w:rPr>
          <w:sz w:val="28"/>
          <w:szCs w:val="28"/>
        </w:rPr>
        <w:t xml:space="preserve"> В.О. доповісти на пленарному засіданні міської ради з питання про внесення змін до міського  бюджету на 20</w:t>
      </w:r>
      <w:proofErr w:type="spellStart"/>
      <w:r>
        <w:rPr>
          <w:sz w:val="28"/>
          <w:szCs w:val="28"/>
          <w:lang w:val="ru-RU"/>
        </w:rPr>
        <w:t>20</w:t>
      </w:r>
      <w:proofErr w:type="spellEnd"/>
      <w:r>
        <w:rPr>
          <w:sz w:val="28"/>
          <w:szCs w:val="28"/>
        </w:rPr>
        <w:t xml:space="preserve"> рік.</w:t>
      </w:r>
    </w:p>
    <w:p w:rsidR="00AC1421" w:rsidRDefault="00AC1421" w:rsidP="00AC1421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       3. Контроль за виконанням даного рішення покласти на заступників міського голови згідно з розподілом функціональних </w:t>
      </w:r>
      <w:proofErr w:type="spellStart"/>
      <w:r>
        <w:rPr>
          <w:sz w:val="28"/>
          <w:szCs w:val="28"/>
        </w:rPr>
        <w:t>обов</w:t>
      </w:r>
      <w:proofErr w:type="spellEnd"/>
      <w:r>
        <w:rPr>
          <w:sz w:val="28"/>
          <w:szCs w:val="28"/>
          <w:lang w:val="ru-RU"/>
        </w:rPr>
        <w:t>’</w:t>
      </w:r>
      <w:proofErr w:type="spellStart"/>
      <w:r>
        <w:rPr>
          <w:sz w:val="28"/>
          <w:szCs w:val="28"/>
          <w:lang w:val="ru-RU"/>
        </w:rPr>
        <w:t>язків</w:t>
      </w:r>
      <w:proofErr w:type="spellEnd"/>
      <w:r>
        <w:rPr>
          <w:sz w:val="28"/>
          <w:szCs w:val="28"/>
          <w:lang w:val="ru-RU"/>
        </w:rPr>
        <w:t>.</w:t>
      </w:r>
    </w:p>
    <w:p w:rsidR="00AC1421" w:rsidRDefault="00AC1421" w:rsidP="00AC1421">
      <w:pPr>
        <w:pStyle w:val="a5"/>
        <w:rPr>
          <w:szCs w:val="28"/>
        </w:rPr>
      </w:pPr>
    </w:p>
    <w:p w:rsidR="00AC1421" w:rsidRDefault="00AC1421" w:rsidP="00AC1421">
      <w:pPr>
        <w:pStyle w:val="a5"/>
        <w:rPr>
          <w:szCs w:val="28"/>
        </w:rPr>
      </w:pPr>
    </w:p>
    <w:p w:rsidR="00AC1421" w:rsidRDefault="00AC1421" w:rsidP="00AC1421">
      <w:pPr>
        <w:pStyle w:val="a5"/>
        <w:rPr>
          <w:szCs w:val="28"/>
        </w:rPr>
      </w:pPr>
    </w:p>
    <w:p w:rsidR="00AC1421" w:rsidRDefault="00AC1421" w:rsidP="00AC1421">
      <w:pPr>
        <w:pStyle w:val="a5"/>
        <w:rPr>
          <w:szCs w:val="28"/>
        </w:rPr>
      </w:pPr>
    </w:p>
    <w:p w:rsidR="00AC1421" w:rsidRDefault="00AC1421" w:rsidP="00AC1421">
      <w:pPr>
        <w:pStyle w:val="a5"/>
        <w:rPr>
          <w:szCs w:val="28"/>
        </w:rPr>
      </w:pPr>
    </w:p>
    <w:p w:rsidR="00AC1421" w:rsidRDefault="00AC1421" w:rsidP="00AC1421">
      <w:pPr>
        <w:pStyle w:val="a5"/>
        <w:rPr>
          <w:szCs w:val="28"/>
        </w:rPr>
      </w:pPr>
    </w:p>
    <w:p w:rsidR="00AC1421" w:rsidRDefault="00AC1421" w:rsidP="00AC1421">
      <w:pPr>
        <w:pStyle w:val="a5"/>
        <w:rPr>
          <w:szCs w:val="28"/>
        </w:rPr>
      </w:pPr>
    </w:p>
    <w:p w:rsidR="00AC1421" w:rsidRDefault="00AC1421" w:rsidP="00AC1421">
      <w:pPr>
        <w:pStyle w:val="a5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  <w:lang w:val="ru-RU"/>
        </w:rPr>
        <w:t xml:space="preserve"> 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  <w:lang w:val="en-US"/>
        </w:rPr>
        <w:t xml:space="preserve">                        </w:t>
      </w:r>
      <w:r>
        <w:rPr>
          <w:szCs w:val="28"/>
        </w:rPr>
        <w:tab/>
        <w:t>Олег КІНДЕР</w:t>
      </w:r>
    </w:p>
    <w:p w:rsidR="00AC1421" w:rsidRDefault="00AC1421" w:rsidP="00AC1421">
      <w:pPr>
        <w:jc w:val="both"/>
        <w:rPr>
          <w:sz w:val="28"/>
          <w:szCs w:val="28"/>
        </w:rPr>
      </w:pPr>
    </w:p>
    <w:p w:rsidR="00AC1421" w:rsidRDefault="00AC1421" w:rsidP="00AC1421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</w:p>
    <w:p w:rsidR="00AC1421" w:rsidRDefault="00AC1421" w:rsidP="00AC1421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</w:p>
    <w:p w:rsidR="000F03DB" w:rsidRDefault="000F03DB"/>
    <w:sectPr w:rsidR="000F03DB" w:rsidSect="002D20A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AC1421"/>
    <w:rsid w:val="000F03DB"/>
    <w:rsid w:val="001A73E7"/>
    <w:rsid w:val="00257920"/>
    <w:rsid w:val="002D20AD"/>
    <w:rsid w:val="007165D2"/>
    <w:rsid w:val="0081300E"/>
    <w:rsid w:val="00AC14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4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2">
    <w:name w:val="heading 2"/>
    <w:basedOn w:val="a"/>
    <w:next w:val="a"/>
    <w:link w:val="20"/>
    <w:semiHidden/>
    <w:unhideWhenUsed/>
    <w:qFormat/>
    <w:rsid w:val="00AC1421"/>
    <w:pPr>
      <w:keepNext/>
      <w:jc w:val="center"/>
      <w:outlineLvl w:val="1"/>
    </w:pPr>
    <w:rPr>
      <w:b/>
      <w:bCs/>
      <w:noProof/>
      <w:sz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AC1421"/>
    <w:rPr>
      <w:rFonts w:ascii="Times New Roman" w:eastAsia="Times New Roman" w:hAnsi="Times New Roman" w:cs="Times New Roman"/>
      <w:b/>
      <w:bCs/>
      <w:noProof/>
      <w:sz w:val="36"/>
      <w:szCs w:val="24"/>
      <w:lang w:eastAsia="ru-RU"/>
    </w:rPr>
  </w:style>
  <w:style w:type="paragraph" w:styleId="HTML">
    <w:name w:val="HTML Preformatted"/>
    <w:basedOn w:val="a"/>
    <w:link w:val="HTML0"/>
    <w:semiHidden/>
    <w:unhideWhenUsed/>
    <w:rsid w:val="00AC14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AC1421"/>
    <w:rPr>
      <w:rFonts w:ascii="Courier New" w:eastAsia="Times New Roman" w:hAnsi="Courier New" w:cs="Courier New"/>
      <w:sz w:val="20"/>
      <w:szCs w:val="20"/>
      <w:lang w:eastAsia="uk-UA"/>
    </w:rPr>
  </w:style>
  <w:style w:type="paragraph" w:styleId="a3">
    <w:name w:val="Title"/>
    <w:basedOn w:val="a"/>
    <w:link w:val="a4"/>
    <w:qFormat/>
    <w:rsid w:val="00AC1421"/>
    <w:pPr>
      <w:jc w:val="center"/>
    </w:pPr>
    <w:rPr>
      <w:sz w:val="28"/>
      <w:lang w:eastAsia="ru-RU"/>
    </w:rPr>
  </w:style>
  <w:style w:type="character" w:customStyle="1" w:styleId="a4">
    <w:name w:val="Название Знак"/>
    <w:basedOn w:val="a0"/>
    <w:link w:val="a3"/>
    <w:rsid w:val="00AC142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AC1421"/>
    <w:pPr>
      <w:spacing w:line="240" w:lineRule="atLeast"/>
      <w:jc w:val="both"/>
    </w:pPr>
    <w:rPr>
      <w:noProof/>
      <w:sz w:val="28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AC1421"/>
    <w:rPr>
      <w:rFonts w:ascii="Times New Roman" w:eastAsia="Times New Roman" w:hAnsi="Times New Roman" w:cs="Times New Roman"/>
      <w:noProof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C142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C1421"/>
    <w:rPr>
      <w:rFonts w:ascii="Tahoma" w:eastAsia="Times New Roman" w:hAnsi="Tahoma" w:cs="Tahoma"/>
      <w:sz w:val="16"/>
      <w:szCs w:val="1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95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634</Words>
  <Characters>362</Characters>
  <Application>Microsoft Office Word</Application>
  <DocSecurity>0</DocSecurity>
  <Lines>3</Lines>
  <Paragraphs>1</Paragraphs>
  <ScaleCrop>false</ScaleCrop>
  <Company>Microsoft</Company>
  <LinksUpToDate>false</LinksUpToDate>
  <CharactersWithSpaces>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Кончаківська</dc:creator>
  <cp:lastModifiedBy>Кончаківська</cp:lastModifiedBy>
  <cp:revision>4</cp:revision>
  <dcterms:created xsi:type="dcterms:W3CDTF">2020-02-06T11:30:00Z</dcterms:created>
  <dcterms:modified xsi:type="dcterms:W3CDTF">2020-02-10T13:23:00Z</dcterms:modified>
</cp:coreProperties>
</file>