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72E" w:rsidRDefault="00792564">
      <w:pPr>
        <w:jc w:val="center"/>
        <w:rPr>
          <w:b/>
          <w:sz w:val="24"/>
          <w:szCs w:val="24"/>
          <w:lang w:val="uk-UA"/>
        </w:rPr>
      </w:pPr>
      <w:r>
        <w:rPr>
          <w:rFonts w:ascii="MS Sans Serif" w:hAnsi="MS Sans Serif" w:cs="MS Sans Serif"/>
          <w:noProof/>
          <w:sz w:val="16"/>
          <w:lang w:val="uk-UA" w:eastAsia="uk-UA"/>
        </w:rPr>
        <w:drawing>
          <wp:inline distT="0" distB="0" distL="0" distR="0">
            <wp:extent cx="432435" cy="612000"/>
            <wp:effectExtent l="19050" t="0" r="571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1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72E" w:rsidRDefault="001B0018" w:rsidP="00885B3C">
      <w:pPr>
        <w:jc w:val="center"/>
        <w:rPr>
          <w:sz w:val="28"/>
          <w:szCs w:val="28"/>
        </w:rPr>
      </w:pPr>
      <w:r>
        <w:rPr>
          <w:b/>
          <w:sz w:val="24"/>
          <w:szCs w:val="24"/>
          <w:lang w:val="uk-UA"/>
        </w:rPr>
        <w:t>УКРАЇНА</w:t>
      </w:r>
    </w:p>
    <w:p w:rsidR="0036372E" w:rsidRDefault="001B0018" w:rsidP="00885B3C">
      <w:pPr>
        <w:pStyle w:val="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КОВЕЛЬСЬК</w:t>
      </w:r>
      <w:r w:rsidR="00483698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МІСЬК</w:t>
      </w:r>
      <w:r w:rsidR="00483698">
        <w:rPr>
          <w:rFonts w:ascii="Times New Roman" w:hAnsi="Times New Roman" w:cs="Times New Roman"/>
          <w:sz w:val="28"/>
          <w:szCs w:val="28"/>
        </w:rPr>
        <w:t>А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483698" w:rsidRDefault="00483698" w:rsidP="00885B3C">
      <w:pPr>
        <w:pStyle w:val="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ВИКОНАВЧИЙ КОМІТЕТ</w:t>
      </w:r>
    </w:p>
    <w:p w:rsidR="00483698" w:rsidRPr="00483698" w:rsidRDefault="00483698" w:rsidP="00483698">
      <w:pPr>
        <w:rPr>
          <w:lang w:val="uk-UA"/>
        </w:rPr>
      </w:pPr>
    </w:p>
    <w:p w:rsidR="0036372E" w:rsidRDefault="00483698" w:rsidP="0076010D">
      <w:pPr>
        <w:pStyle w:val="2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РІШЕННЯ</w:t>
      </w:r>
    </w:p>
    <w:p w:rsidR="0036372E" w:rsidRDefault="0036372E">
      <w:pPr>
        <w:rPr>
          <w:b/>
          <w:sz w:val="28"/>
          <w:szCs w:val="28"/>
        </w:rPr>
      </w:pPr>
    </w:p>
    <w:p w:rsidR="0036372E" w:rsidRPr="00483698" w:rsidRDefault="00EC1CE4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11.04.2019 </w:t>
      </w:r>
      <w:r w:rsidR="001B0018">
        <w:rPr>
          <w:sz w:val="28"/>
          <w:szCs w:val="28"/>
          <w:lang w:val="uk-UA"/>
        </w:rPr>
        <w:t xml:space="preserve"> №</w:t>
      </w:r>
      <w:r w:rsidR="00414E3F">
        <w:rPr>
          <w:sz w:val="28"/>
          <w:szCs w:val="28"/>
          <w:lang w:val="uk-UA"/>
        </w:rPr>
        <w:t xml:space="preserve"> 129</w:t>
      </w:r>
    </w:p>
    <w:p w:rsidR="0036372E" w:rsidRDefault="0036372E">
      <w:pPr>
        <w:rPr>
          <w:sz w:val="28"/>
          <w:szCs w:val="28"/>
          <w:lang w:val="uk-UA"/>
        </w:rPr>
      </w:pPr>
    </w:p>
    <w:p w:rsidR="0036372E" w:rsidRPr="00605ADB" w:rsidRDefault="0055219E" w:rsidP="00605ADB">
      <w:pPr>
        <w:ind w:right="5996"/>
        <w:jc w:val="both"/>
        <w:rPr>
          <w:sz w:val="28"/>
          <w:lang w:val="uk-UA"/>
        </w:rPr>
      </w:pPr>
      <w:r w:rsidRPr="00D22795">
        <w:rPr>
          <w:sz w:val="28"/>
          <w:szCs w:val="28"/>
        </w:rPr>
        <w:t>Про</w:t>
      </w:r>
      <w:r>
        <w:rPr>
          <w:sz w:val="28"/>
          <w:szCs w:val="28"/>
        </w:rPr>
        <w:t xml:space="preserve"> </w:t>
      </w:r>
      <w:r w:rsidR="00483698">
        <w:rPr>
          <w:sz w:val="28"/>
          <w:szCs w:val="28"/>
          <w:lang w:val="uk-UA"/>
        </w:rPr>
        <w:t xml:space="preserve">безоплатну передачу </w:t>
      </w:r>
      <w:r w:rsidR="00BB6D31">
        <w:rPr>
          <w:sz w:val="28"/>
          <w:szCs w:val="28"/>
          <w:lang w:val="uk-UA"/>
        </w:rPr>
        <w:t>о</w:t>
      </w:r>
      <w:r w:rsidR="00483698">
        <w:rPr>
          <w:sz w:val="28"/>
          <w:szCs w:val="28"/>
          <w:lang w:val="uk-UA"/>
        </w:rPr>
        <w:t xml:space="preserve">б’єкта незавершеного будівництва  </w:t>
      </w:r>
    </w:p>
    <w:p w:rsidR="00E039EA" w:rsidRDefault="001B0018" w:rsidP="00972E89">
      <w:pPr>
        <w:shd w:val="clear" w:color="auto" w:fill="FFFFFF"/>
        <w:spacing w:before="240" w:line="317" w:lineRule="exact"/>
        <w:ind w:left="14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</w:r>
      <w:r w:rsidR="00507597">
        <w:rPr>
          <w:sz w:val="28"/>
          <w:lang w:val="uk-UA"/>
        </w:rPr>
        <w:t>Керуючись пунктом 2</w:t>
      </w:r>
      <w:r w:rsidR="00483698">
        <w:rPr>
          <w:sz w:val="28"/>
          <w:lang w:val="uk-UA"/>
        </w:rPr>
        <w:t>5</w:t>
      </w:r>
      <w:r w:rsidR="00507597">
        <w:rPr>
          <w:sz w:val="28"/>
          <w:lang w:val="uk-UA"/>
        </w:rPr>
        <w:t xml:space="preserve"> </w:t>
      </w:r>
      <w:r w:rsidR="00483698">
        <w:rPr>
          <w:sz w:val="28"/>
          <w:lang w:val="uk-UA"/>
        </w:rPr>
        <w:t>статті 26, підпунктом 1 пункту а) статті</w:t>
      </w:r>
      <w:r w:rsidR="008A4F76">
        <w:rPr>
          <w:sz w:val="28"/>
          <w:lang w:val="uk-UA"/>
        </w:rPr>
        <w:t xml:space="preserve"> </w:t>
      </w:r>
      <w:r w:rsidR="00483698">
        <w:rPr>
          <w:sz w:val="28"/>
          <w:lang w:val="uk-UA"/>
        </w:rPr>
        <w:t xml:space="preserve">30, пунктом 3 статті 52, </w:t>
      </w:r>
      <w:r w:rsidR="00507597">
        <w:rPr>
          <w:sz w:val="28"/>
          <w:lang w:val="uk-UA"/>
        </w:rPr>
        <w:t xml:space="preserve">частини </w:t>
      </w:r>
      <w:r w:rsidR="000A58D2">
        <w:rPr>
          <w:sz w:val="28"/>
          <w:lang w:val="uk-UA"/>
        </w:rPr>
        <w:t>6</w:t>
      </w:r>
      <w:r w:rsidR="00507597">
        <w:rPr>
          <w:sz w:val="28"/>
          <w:lang w:val="uk-UA"/>
        </w:rPr>
        <w:t xml:space="preserve"> </w:t>
      </w:r>
      <w:r w:rsidR="00483698">
        <w:rPr>
          <w:sz w:val="28"/>
          <w:lang w:val="uk-UA"/>
        </w:rPr>
        <w:t xml:space="preserve">статті </w:t>
      </w:r>
      <w:r w:rsidR="000A58D2">
        <w:rPr>
          <w:sz w:val="28"/>
          <w:lang w:val="uk-UA"/>
        </w:rPr>
        <w:t>59, частини 2 статті 60</w:t>
      </w:r>
      <w:r w:rsidR="00507597">
        <w:rPr>
          <w:sz w:val="28"/>
          <w:lang w:val="uk-UA"/>
        </w:rPr>
        <w:t xml:space="preserve"> Закону України «Про місцеве самоврядування в Україні», </w:t>
      </w:r>
      <w:r w:rsidR="004B45B9">
        <w:rPr>
          <w:sz w:val="28"/>
          <w:lang w:val="uk-UA"/>
        </w:rPr>
        <w:t>враховуючи рішення міської ради «</w:t>
      </w:r>
      <w:r w:rsidR="004B45B9" w:rsidRPr="004B45B9">
        <w:rPr>
          <w:sz w:val="28"/>
          <w:lang w:val="uk-UA"/>
        </w:rPr>
        <w:t>Про внесен</w:t>
      </w:r>
      <w:r w:rsidR="004B45B9">
        <w:rPr>
          <w:sz w:val="28"/>
          <w:lang w:val="uk-UA"/>
        </w:rPr>
        <w:t>н</w:t>
      </w:r>
      <w:r w:rsidR="004B45B9" w:rsidRPr="004B45B9">
        <w:rPr>
          <w:sz w:val="28"/>
          <w:lang w:val="uk-UA"/>
        </w:rPr>
        <w:t xml:space="preserve">я змін до рішення міської ради від 13.12.2018 року №45/7 </w:t>
      </w:r>
      <w:r w:rsidR="004B45B9">
        <w:rPr>
          <w:sz w:val="28"/>
          <w:lang w:val="uk-UA"/>
        </w:rPr>
        <w:t>«</w:t>
      </w:r>
      <w:r w:rsidR="004B45B9" w:rsidRPr="004B45B9">
        <w:rPr>
          <w:sz w:val="28"/>
          <w:lang w:val="uk-UA"/>
        </w:rPr>
        <w:t>Про міський бюджет міста Ковеля на 2019 рік» від</w:t>
      </w:r>
      <w:r w:rsidR="004B45B9">
        <w:rPr>
          <w:sz w:val="28"/>
          <w:lang w:val="uk-UA"/>
        </w:rPr>
        <w:t xml:space="preserve"> 28.02.2019 № 48/4, </w:t>
      </w:r>
      <w:r w:rsidR="004B45B9">
        <w:rPr>
          <w:sz w:val="28"/>
          <w:szCs w:val="28"/>
          <w:lang w:val="uk-UA"/>
        </w:rPr>
        <w:t>з</w:t>
      </w:r>
      <w:r w:rsidR="004B45B9">
        <w:rPr>
          <w:sz w:val="28"/>
          <w:lang w:val="uk-UA"/>
        </w:rPr>
        <w:t xml:space="preserve"> метою забезпечення виконання робіт </w:t>
      </w:r>
      <w:r w:rsidR="004B45B9">
        <w:rPr>
          <w:sz w:val="28"/>
          <w:szCs w:val="28"/>
          <w:lang w:val="uk-UA"/>
        </w:rPr>
        <w:t xml:space="preserve">за об’єктом «Нове будівництво мереж електропостачання, водопостачання, каналізації, водовідведення транскордонного центру діалогу культур Польща-Білорусь-Україна по вул. Сагайдачного, 5 у м. Ковелі Волинської області» </w:t>
      </w:r>
      <w:r w:rsidR="000A58D2" w:rsidRPr="000A58D2">
        <w:rPr>
          <w:sz w:val="28"/>
          <w:szCs w:val="28"/>
          <w:lang w:val="uk-UA"/>
        </w:rPr>
        <w:t xml:space="preserve">виконавчий комітет </w:t>
      </w:r>
    </w:p>
    <w:p w:rsidR="00E039EA" w:rsidRPr="00E039EA" w:rsidRDefault="00E039EA" w:rsidP="00E039EA">
      <w:pPr>
        <w:shd w:val="clear" w:color="auto" w:fill="FFFFFF"/>
        <w:spacing w:before="240" w:line="317" w:lineRule="exact"/>
        <w:ind w:left="14" w:firstLine="696"/>
        <w:jc w:val="both"/>
        <w:rPr>
          <w:sz w:val="28"/>
          <w:szCs w:val="28"/>
          <w:lang w:val="uk-UA"/>
        </w:rPr>
      </w:pPr>
    </w:p>
    <w:p w:rsidR="00E039EA" w:rsidRDefault="00E039EA" w:rsidP="00E039EA">
      <w:pPr>
        <w:shd w:val="clear" w:color="auto" w:fill="FFFFFF"/>
        <w:spacing w:before="113"/>
        <w:ind w:left="3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E039EA" w:rsidRPr="00E039EA" w:rsidRDefault="00E039EA" w:rsidP="00E039EA">
      <w:pPr>
        <w:shd w:val="clear" w:color="auto" w:fill="FFFFFF"/>
        <w:spacing w:before="113"/>
        <w:ind w:left="34"/>
        <w:rPr>
          <w:sz w:val="28"/>
          <w:szCs w:val="28"/>
          <w:lang w:val="uk-UA"/>
        </w:rPr>
      </w:pPr>
    </w:p>
    <w:p w:rsidR="0083585C" w:rsidRPr="00972E89" w:rsidRDefault="00972E89" w:rsidP="00972E89">
      <w:pPr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1. </w:t>
      </w:r>
      <w:r w:rsidR="004B45B9" w:rsidRPr="00972E89">
        <w:rPr>
          <w:sz w:val="28"/>
          <w:lang w:val="uk-UA"/>
        </w:rPr>
        <w:t>К</w:t>
      </w:r>
      <w:r w:rsidR="00E039EA" w:rsidRPr="00972E89">
        <w:rPr>
          <w:sz w:val="28"/>
          <w:lang w:val="uk-UA"/>
        </w:rPr>
        <w:t xml:space="preserve">омісії </w:t>
      </w:r>
      <w:r w:rsidR="004B45B9" w:rsidRPr="00972E89">
        <w:rPr>
          <w:sz w:val="28"/>
          <w:lang w:val="uk-UA"/>
        </w:rPr>
        <w:t xml:space="preserve">виконавчого комітету Ковельської міської ради </w:t>
      </w:r>
      <w:r w:rsidR="00E039EA" w:rsidRPr="00972E89">
        <w:rPr>
          <w:sz w:val="28"/>
          <w:lang w:val="uk-UA"/>
        </w:rPr>
        <w:t>з приймання-передачі матеріальних цінностей</w:t>
      </w:r>
      <w:r w:rsidR="00930BFA">
        <w:rPr>
          <w:sz w:val="28"/>
          <w:lang w:val="uk-UA"/>
        </w:rPr>
        <w:t xml:space="preserve"> </w:t>
      </w:r>
      <w:r w:rsidR="00ED0628">
        <w:rPr>
          <w:sz w:val="28"/>
          <w:lang w:val="uk-UA"/>
        </w:rPr>
        <w:t xml:space="preserve">(Бойко В.Б.) </w:t>
      </w:r>
      <w:r w:rsidR="00415B39">
        <w:rPr>
          <w:sz w:val="28"/>
          <w:lang w:val="uk-UA"/>
        </w:rPr>
        <w:t>(далі – Комісія)</w:t>
      </w:r>
      <w:r w:rsidR="00E039EA" w:rsidRPr="00972E89">
        <w:rPr>
          <w:sz w:val="28"/>
          <w:lang w:val="uk-UA"/>
        </w:rPr>
        <w:t xml:space="preserve"> передати об’єкт незавершеного будівництва </w:t>
      </w:r>
      <w:r w:rsidR="00E039EA" w:rsidRPr="00972E89">
        <w:rPr>
          <w:sz w:val="28"/>
          <w:szCs w:val="28"/>
          <w:lang w:val="uk-UA"/>
        </w:rPr>
        <w:t xml:space="preserve">«Нове будівництво мереж електропостачання, водопостачання, каналізації, водовідведення транскордонного центру діалогу культур Польща-Білорусь-Україна по вул. Сагайдачного №5 у </w:t>
      </w:r>
      <w:proofErr w:type="spellStart"/>
      <w:r w:rsidR="00E039EA" w:rsidRPr="00972E89">
        <w:rPr>
          <w:sz w:val="28"/>
          <w:szCs w:val="28"/>
          <w:lang w:val="uk-UA"/>
        </w:rPr>
        <w:t>м.Ковелі</w:t>
      </w:r>
      <w:proofErr w:type="spellEnd"/>
      <w:r w:rsidR="00E039EA" w:rsidRPr="00972E89">
        <w:rPr>
          <w:sz w:val="28"/>
          <w:szCs w:val="28"/>
          <w:lang w:val="uk-UA"/>
        </w:rPr>
        <w:t xml:space="preserve"> Волинської області»</w:t>
      </w:r>
      <w:r w:rsidR="00ED0628">
        <w:rPr>
          <w:sz w:val="28"/>
          <w:szCs w:val="28"/>
          <w:lang w:val="uk-UA"/>
        </w:rPr>
        <w:t xml:space="preserve"> у вигляді документації</w:t>
      </w:r>
      <w:r w:rsidR="00E039EA" w:rsidRPr="00972E89">
        <w:rPr>
          <w:sz w:val="28"/>
          <w:szCs w:val="28"/>
          <w:lang w:val="uk-UA"/>
        </w:rPr>
        <w:t xml:space="preserve"> з балансу </w:t>
      </w:r>
      <w:r w:rsidR="00BF16B2" w:rsidRPr="00972E89">
        <w:rPr>
          <w:sz w:val="28"/>
          <w:szCs w:val="28"/>
          <w:lang w:val="uk-UA"/>
        </w:rPr>
        <w:t>виконавчого комітету Ковельської міської ради на баланс управління капітального будівництва та житлово-комунального господарства виконавчого комітету Ковельської міської ради</w:t>
      </w:r>
      <w:r w:rsidR="00ED0628">
        <w:rPr>
          <w:sz w:val="28"/>
          <w:szCs w:val="28"/>
          <w:lang w:val="uk-UA"/>
        </w:rPr>
        <w:t xml:space="preserve"> згідно з описом (додається)</w:t>
      </w:r>
      <w:r w:rsidR="00BF16B2" w:rsidRPr="00972E89">
        <w:rPr>
          <w:sz w:val="28"/>
          <w:szCs w:val="28"/>
          <w:lang w:val="uk-UA"/>
        </w:rPr>
        <w:t>.</w:t>
      </w:r>
    </w:p>
    <w:p w:rsidR="00BF16B2" w:rsidRDefault="00972E89" w:rsidP="00972E89">
      <w:pPr>
        <w:pStyle w:val="a7"/>
        <w:ind w:left="0" w:firstLine="709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ED0628">
        <w:rPr>
          <w:sz w:val="28"/>
          <w:szCs w:val="28"/>
          <w:lang w:val="uk-UA"/>
        </w:rPr>
        <w:t>Комісії п</w:t>
      </w:r>
      <w:r w:rsidR="004834BD">
        <w:rPr>
          <w:sz w:val="28"/>
          <w:szCs w:val="28"/>
          <w:lang w:val="uk-UA"/>
        </w:rPr>
        <w:t xml:space="preserve">ередачу </w:t>
      </w:r>
      <w:r w:rsidR="004834BD">
        <w:rPr>
          <w:sz w:val="28"/>
          <w:lang w:val="uk-UA"/>
        </w:rPr>
        <w:t>об’єкта незавершеного будівництва оформити актом прий</w:t>
      </w:r>
      <w:r w:rsidR="005679FD">
        <w:rPr>
          <w:sz w:val="28"/>
          <w:lang w:val="uk-UA"/>
        </w:rPr>
        <w:t>мання-передачі основних засобів.</w:t>
      </w:r>
    </w:p>
    <w:p w:rsidR="005679FD" w:rsidRPr="00E039EA" w:rsidRDefault="00972E89" w:rsidP="00972E89">
      <w:pPr>
        <w:pStyle w:val="a7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3. </w:t>
      </w:r>
      <w:r w:rsidR="005679FD">
        <w:rPr>
          <w:sz w:val="28"/>
          <w:lang w:val="uk-UA"/>
        </w:rPr>
        <w:t>Контроль за виконанням цього рішення покласти на першого заступника міського голови  Гетьмана М.О.</w:t>
      </w:r>
    </w:p>
    <w:p w:rsidR="00ED0628" w:rsidRPr="00ED0628" w:rsidRDefault="00ED0628" w:rsidP="00ED0628">
      <w:pPr>
        <w:pStyle w:val="a7"/>
        <w:spacing w:line="240" w:lineRule="atLeast"/>
        <w:ind w:left="1429"/>
        <w:jc w:val="both"/>
        <w:rPr>
          <w:sz w:val="44"/>
          <w:szCs w:val="44"/>
          <w:lang w:val="uk-UA"/>
        </w:rPr>
      </w:pPr>
    </w:p>
    <w:p w:rsidR="0036372E" w:rsidRDefault="005679FD">
      <w:pPr>
        <w:jc w:val="both"/>
        <w:rPr>
          <w:sz w:val="28"/>
          <w:lang w:val="uk-UA"/>
        </w:rPr>
      </w:pPr>
      <w:r>
        <w:rPr>
          <w:sz w:val="28"/>
          <w:lang w:val="uk-UA"/>
        </w:rPr>
        <w:t>М</w:t>
      </w:r>
      <w:r w:rsidR="00B50988">
        <w:rPr>
          <w:sz w:val="28"/>
          <w:lang w:val="uk-UA"/>
        </w:rPr>
        <w:t>іськ</w:t>
      </w:r>
      <w:r w:rsidR="00FF4690">
        <w:rPr>
          <w:sz w:val="28"/>
          <w:lang w:val="uk-UA"/>
        </w:rPr>
        <w:t>ий</w:t>
      </w:r>
      <w:r w:rsidR="00B50988">
        <w:rPr>
          <w:sz w:val="28"/>
          <w:lang w:val="uk-UA"/>
        </w:rPr>
        <w:t xml:space="preserve"> голов</w:t>
      </w:r>
      <w:r w:rsidR="00FF4690">
        <w:rPr>
          <w:sz w:val="28"/>
          <w:lang w:val="uk-UA"/>
        </w:rPr>
        <w:t>а</w:t>
      </w:r>
      <w:r w:rsidR="00B50988">
        <w:rPr>
          <w:sz w:val="28"/>
          <w:lang w:val="uk-UA"/>
        </w:rPr>
        <w:t xml:space="preserve"> </w:t>
      </w:r>
      <w:r w:rsidR="001370AF">
        <w:rPr>
          <w:sz w:val="28"/>
          <w:lang w:val="uk-UA"/>
        </w:rPr>
        <w:t xml:space="preserve">  </w:t>
      </w:r>
      <w:r w:rsidR="00B50988">
        <w:rPr>
          <w:sz w:val="28"/>
          <w:lang w:val="uk-UA"/>
        </w:rPr>
        <w:t xml:space="preserve">               </w:t>
      </w:r>
      <w:r w:rsidR="00FF4690">
        <w:rPr>
          <w:sz w:val="28"/>
          <w:lang w:val="uk-UA"/>
        </w:rPr>
        <w:t xml:space="preserve">                            </w:t>
      </w:r>
      <w:r w:rsidR="00B50988">
        <w:rPr>
          <w:sz w:val="28"/>
          <w:lang w:val="uk-UA"/>
        </w:rPr>
        <w:t xml:space="preserve">                           </w:t>
      </w:r>
      <w:r w:rsidR="00FF4690">
        <w:rPr>
          <w:sz w:val="28"/>
          <w:lang w:val="uk-UA"/>
        </w:rPr>
        <w:t>О</w:t>
      </w:r>
      <w:r w:rsidR="00B50988">
        <w:rPr>
          <w:sz w:val="28"/>
          <w:lang w:val="uk-UA"/>
        </w:rPr>
        <w:t>.О.</w:t>
      </w:r>
      <w:proofErr w:type="spellStart"/>
      <w:r w:rsidR="00FF4690">
        <w:rPr>
          <w:sz w:val="28"/>
          <w:lang w:val="uk-UA"/>
        </w:rPr>
        <w:t>Кіндер</w:t>
      </w:r>
      <w:proofErr w:type="spellEnd"/>
    </w:p>
    <w:p w:rsidR="00885B3C" w:rsidRDefault="00885B3C" w:rsidP="00EC1CE4">
      <w:pPr>
        <w:jc w:val="right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Д</w:t>
      </w:r>
      <w:proofErr w:type="spellStart"/>
      <w:r w:rsidRPr="00F956CA">
        <w:rPr>
          <w:sz w:val="28"/>
          <w:szCs w:val="28"/>
        </w:rPr>
        <w:t>одаток</w:t>
      </w:r>
      <w:proofErr w:type="spellEnd"/>
      <w:r>
        <w:rPr>
          <w:sz w:val="28"/>
          <w:szCs w:val="28"/>
        </w:rPr>
        <w:t xml:space="preserve"> </w:t>
      </w:r>
    </w:p>
    <w:p w:rsidR="00885B3C" w:rsidRDefault="00885B3C" w:rsidP="00EC1CE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</w:p>
    <w:p w:rsidR="00885B3C" w:rsidRPr="00414E3F" w:rsidRDefault="00EC1CE4" w:rsidP="00EC1CE4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11.04.2019 </w:t>
      </w:r>
      <w:r w:rsidR="00885B3C">
        <w:rPr>
          <w:sz w:val="28"/>
          <w:szCs w:val="28"/>
        </w:rPr>
        <w:t>№</w:t>
      </w:r>
      <w:r w:rsidR="00414E3F">
        <w:rPr>
          <w:sz w:val="28"/>
          <w:szCs w:val="28"/>
          <w:lang w:val="uk-UA"/>
        </w:rPr>
        <w:t xml:space="preserve"> 129</w:t>
      </w:r>
    </w:p>
    <w:p w:rsidR="00885B3C" w:rsidRDefault="00885B3C" w:rsidP="00885B3C"/>
    <w:p w:rsidR="00885B3C" w:rsidRDefault="00885B3C" w:rsidP="00885B3C"/>
    <w:p w:rsidR="00885B3C" w:rsidRDefault="00885B3C" w:rsidP="00885B3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ОПИС </w:t>
      </w:r>
    </w:p>
    <w:p w:rsidR="00885B3C" w:rsidRDefault="00885B3C" w:rsidP="00885B3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документації</w:t>
      </w:r>
      <w:proofErr w:type="spellEnd"/>
    </w:p>
    <w:p w:rsidR="00885B3C" w:rsidRPr="00F956CA" w:rsidRDefault="00885B3C" w:rsidP="00885B3C">
      <w:pPr>
        <w:jc w:val="center"/>
        <w:rPr>
          <w:sz w:val="28"/>
          <w:szCs w:val="28"/>
        </w:rPr>
      </w:pPr>
    </w:p>
    <w:tbl>
      <w:tblPr>
        <w:tblStyle w:val="aa"/>
        <w:tblW w:w="9772" w:type="dxa"/>
        <w:tblLook w:val="04A0"/>
      </w:tblPr>
      <w:tblGrid>
        <w:gridCol w:w="1101"/>
        <w:gridCol w:w="5386"/>
        <w:gridCol w:w="3285"/>
      </w:tblGrid>
      <w:tr w:rsidR="00885B3C" w:rsidTr="00C1575C">
        <w:tc>
          <w:tcPr>
            <w:tcW w:w="1101" w:type="dxa"/>
          </w:tcPr>
          <w:p w:rsidR="00885B3C" w:rsidRPr="00B16E0C" w:rsidRDefault="00885B3C" w:rsidP="00C1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86" w:type="dxa"/>
          </w:tcPr>
          <w:p w:rsidR="00885B3C" w:rsidRPr="00B16E0C" w:rsidRDefault="00885B3C" w:rsidP="00C1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3285" w:type="dxa"/>
          </w:tcPr>
          <w:p w:rsidR="00885B3C" w:rsidRPr="00B16E0C" w:rsidRDefault="00885B3C" w:rsidP="00C1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Примітки</w:t>
            </w:r>
            <w:proofErr w:type="spellEnd"/>
          </w:p>
        </w:tc>
      </w:tr>
      <w:tr w:rsidR="00885B3C" w:rsidTr="00C1575C">
        <w:tc>
          <w:tcPr>
            <w:tcW w:w="1101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86" w:type="dxa"/>
          </w:tcPr>
          <w:p w:rsidR="00885B3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Вихідні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Загальна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пояснювальна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записка</w:t>
            </w:r>
          </w:p>
        </w:tc>
        <w:tc>
          <w:tcPr>
            <w:tcW w:w="3285" w:type="dxa"/>
          </w:tcPr>
          <w:p w:rsidR="00885B3C" w:rsidRPr="00B16E0C" w:rsidRDefault="00885B3C" w:rsidP="00C1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прим.</w:t>
            </w:r>
          </w:p>
        </w:tc>
      </w:tr>
      <w:tr w:rsidR="00885B3C" w:rsidTr="00C1575C">
        <w:tc>
          <w:tcPr>
            <w:tcW w:w="1101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671" w:type="dxa"/>
            <w:gridSpan w:val="2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Креслення</w:t>
            </w:r>
            <w:proofErr w:type="spellEnd"/>
          </w:p>
        </w:tc>
      </w:tr>
      <w:tr w:rsidR="00885B3C" w:rsidTr="00C1575C">
        <w:tc>
          <w:tcPr>
            <w:tcW w:w="1101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386" w:type="dxa"/>
          </w:tcPr>
          <w:p w:rsidR="00885B3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Генеральний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план.</w:t>
            </w:r>
          </w:p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Загальноплощадкові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мережі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споруди</w:t>
            </w:r>
            <w:proofErr w:type="spellEnd"/>
          </w:p>
        </w:tc>
        <w:tc>
          <w:tcPr>
            <w:tcW w:w="3285" w:type="dxa"/>
          </w:tcPr>
          <w:p w:rsidR="00885B3C" w:rsidRPr="00B16E0C" w:rsidRDefault="00885B3C" w:rsidP="00C1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прим.</w:t>
            </w:r>
          </w:p>
        </w:tc>
      </w:tr>
      <w:tr w:rsidR="00885B3C" w:rsidTr="00C1575C">
        <w:tc>
          <w:tcPr>
            <w:tcW w:w="1101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386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Котельня</w:t>
            </w:r>
            <w:proofErr w:type="spellEnd"/>
          </w:p>
        </w:tc>
        <w:tc>
          <w:tcPr>
            <w:tcW w:w="3285" w:type="dxa"/>
          </w:tcPr>
          <w:p w:rsidR="00885B3C" w:rsidRPr="00B16E0C" w:rsidRDefault="00885B3C" w:rsidP="00C1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прим.</w:t>
            </w:r>
          </w:p>
        </w:tc>
      </w:tr>
      <w:tr w:rsidR="00885B3C" w:rsidTr="00C1575C">
        <w:tc>
          <w:tcPr>
            <w:tcW w:w="1101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5386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Вбиральня</w:t>
            </w:r>
            <w:proofErr w:type="spellEnd"/>
          </w:p>
        </w:tc>
        <w:tc>
          <w:tcPr>
            <w:tcW w:w="3285" w:type="dxa"/>
          </w:tcPr>
          <w:p w:rsidR="00885B3C" w:rsidRPr="00B16E0C" w:rsidRDefault="00885B3C" w:rsidP="00C1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прим.</w:t>
            </w:r>
          </w:p>
        </w:tc>
      </w:tr>
      <w:tr w:rsidR="00885B3C" w:rsidTr="00C1575C">
        <w:tc>
          <w:tcPr>
            <w:tcW w:w="1101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5386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Трансформаторна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ідстанція</w:t>
            </w:r>
            <w:proofErr w:type="spellEnd"/>
          </w:p>
        </w:tc>
        <w:tc>
          <w:tcPr>
            <w:tcW w:w="3285" w:type="dxa"/>
          </w:tcPr>
          <w:p w:rsidR="00885B3C" w:rsidRPr="00B16E0C" w:rsidRDefault="00885B3C" w:rsidP="00C1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прим.</w:t>
            </w:r>
          </w:p>
        </w:tc>
      </w:tr>
      <w:tr w:rsidR="00885B3C" w:rsidTr="00C1575C">
        <w:tc>
          <w:tcPr>
            <w:tcW w:w="1101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86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організації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будівництва</w:t>
            </w:r>
            <w:proofErr w:type="spellEnd"/>
          </w:p>
        </w:tc>
        <w:tc>
          <w:tcPr>
            <w:tcW w:w="3285" w:type="dxa"/>
          </w:tcPr>
          <w:p w:rsidR="00885B3C" w:rsidRPr="00B16E0C" w:rsidRDefault="00885B3C" w:rsidP="00C1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прим.</w:t>
            </w:r>
          </w:p>
        </w:tc>
      </w:tr>
      <w:tr w:rsidR="00885B3C" w:rsidTr="00C1575C">
        <w:tc>
          <w:tcPr>
            <w:tcW w:w="1101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386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Вогнезахист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будівельних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конструкцій</w:t>
            </w:r>
            <w:proofErr w:type="spellEnd"/>
          </w:p>
        </w:tc>
        <w:tc>
          <w:tcPr>
            <w:tcW w:w="3285" w:type="dxa"/>
          </w:tcPr>
          <w:p w:rsidR="00885B3C" w:rsidRPr="00B16E0C" w:rsidRDefault="00885B3C" w:rsidP="00C1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прим.</w:t>
            </w:r>
          </w:p>
        </w:tc>
      </w:tr>
      <w:tr w:rsidR="00885B3C" w:rsidTr="00C1575C">
        <w:tc>
          <w:tcPr>
            <w:tcW w:w="1101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671" w:type="dxa"/>
            <w:gridSpan w:val="2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Кошторисна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документація</w:t>
            </w:r>
            <w:proofErr w:type="spellEnd"/>
          </w:p>
        </w:tc>
      </w:tr>
      <w:tr w:rsidR="00885B3C" w:rsidTr="00C1575C">
        <w:tc>
          <w:tcPr>
            <w:tcW w:w="1101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5386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Зведений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кошторисний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розрахунок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вартості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будівництва</w:t>
            </w:r>
            <w:proofErr w:type="spellEnd"/>
          </w:p>
        </w:tc>
        <w:tc>
          <w:tcPr>
            <w:tcW w:w="3285" w:type="dxa"/>
          </w:tcPr>
          <w:p w:rsidR="00885B3C" w:rsidRPr="00B16E0C" w:rsidRDefault="00885B3C" w:rsidP="00C1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прим.</w:t>
            </w:r>
          </w:p>
        </w:tc>
      </w:tr>
      <w:tr w:rsidR="00885B3C" w:rsidTr="00C1575C">
        <w:tc>
          <w:tcPr>
            <w:tcW w:w="1101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5386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Об’єктні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локальні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кошториси</w:t>
            </w:r>
            <w:proofErr w:type="spellEnd"/>
          </w:p>
        </w:tc>
        <w:tc>
          <w:tcPr>
            <w:tcW w:w="3285" w:type="dxa"/>
          </w:tcPr>
          <w:p w:rsidR="00885B3C" w:rsidRPr="00B16E0C" w:rsidRDefault="00885B3C" w:rsidP="00C1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прим.</w:t>
            </w:r>
          </w:p>
        </w:tc>
      </w:tr>
      <w:tr w:rsidR="00885B3C" w:rsidTr="00C1575C">
        <w:tc>
          <w:tcPr>
            <w:tcW w:w="1101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386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впливу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навколишнє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середовище</w:t>
            </w:r>
            <w:proofErr w:type="spellEnd"/>
          </w:p>
        </w:tc>
        <w:tc>
          <w:tcPr>
            <w:tcW w:w="3285" w:type="dxa"/>
          </w:tcPr>
          <w:p w:rsidR="00885B3C" w:rsidRPr="00B16E0C" w:rsidRDefault="00885B3C" w:rsidP="00C1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прим.</w:t>
            </w:r>
          </w:p>
        </w:tc>
      </w:tr>
      <w:tr w:rsidR="00885B3C" w:rsidTr="00C1575C">
        <w:tc>
          <w:tcPr>
            <w:tcW w:w="1101" w:type="dxa"/>
          </w:tcPr>
          <w:p w:rsidR="00885B3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386" w:type="dxa"/>
          </w:tcPr>
          <w:p w:rsidR="00885B3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Експертний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звіт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розгляду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проектної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документації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робочим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проектом </w:t>
            </w:r>
            <w:r w:rsidRPr="001D0FE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>Нове</w:t>
            </w:r>
            <w:proofErr w:type="spellEnd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>будівництво</w:t>
            </w:r>
            <w:proofErr w:type="spellEnd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 xml:space="preserve"> мереж </w:t>
            </w:r>
            <w:proofErr w:type="spellStart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>електропостачання</w:t>
            </w:r>
            <w:proofErr w:type="spellEnd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>водопостачання</w:t>
            </w:r>
            <w:proofErr w:type="spellEnd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>каналізації</w:t>
            </w:r>
            <w:proofErr w:type="spellEnd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водовідве-ден</w:t>
            </w:r>
            <w:r w:rsidRPr="001D0FED">
              <w:rPr>
                <w:rFonts w:ascii="Times New Roman" w:hAnsi="Times New Roman" w:cs="Times New Roman"/>
                <w:sz w:val="28"/>
                <w:szCs w:val="28"/>
              </w:rPr>
              <w:t>ня</w:t>
            </w:r>
            <w:proofErr w:type="spellEnd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>транскордонного</w:t>
            </w:r>
            <w:proofErr w:type="spellEnd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 xml:space="preserve"> центру </w:t>
            </w:r>
            <w:proofErr w:type="spellStart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>діалогу</w:t>
            </w:r>
            <w:proofErr w:type="spellEnd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 xml:space="preserve"> культур </w:t>
            </w:r>
            <w:proofErr w:type="spellStart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>Польща-Білорусь-Украї</w:t>
            </w:r>
            <w:proofErr w:type="gramStart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>Сагайдачного</w:t>
            </w:r>
            <w:proofErr w:type="spellEnd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 xml:space="preserve">, 5 у м. </w:t>
            </w:r>
            <w:proofErr w:type="spellStart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>Ковелі</w:t>
            </w:r>
            <w:proofErr w:type="spellEnd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>Волинської</w:t>
            </w:r>
            <w:proofErr w:type="spellEnd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0FED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’язковим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додатком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85" w:type="dxa"/>
          </w:tcPr>
          <w:p w:rsidR="00885B3C" w:rsidRDefault="00885B3C" w:rsidP="00C1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прим.</w:t>
            </w:r>
          </w:p>
        </w:tc>
      </w:tr>
      <w:tr w:rsidR="00885B3C" w:rsidTr="00C1575C">
        <w:tc>
          <w:tcPr>
            <w:tcW w:w="1101" w:type="dxa"/>
            <w:vMerge w:val="restart"/>
            <w:vAlign w:val="center"/>
          </w:tcPr>
          <w:p w:rsidR="00885B3C" w:rsidRPr="00F956CA" w:rsidRDefault="00885B3C" w:rsidP="00C15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Додатки</w:t>
            </w:r>
            <w:proofErr w:type="spellEnd"/>
          </w:p>
        </w:tc>
        <w:tc>
          <w:tcPr>
            <w:tcW w:w="5386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Паспорт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оздоблення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фасаді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3285" w:type="dxa"/>
          </w:tcPr>
          <w:p w:rsidR="00885B3C" w:rsidRPr="00B16E0C" w:rsidRDefault="00885B3C" w:rsidP="00C1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прим.</w:t>
            </w:r>
          </w:p>
        </w:tc>
      </w:tr>
      <w:tr w:rsidR="00885B3C" w:rsidTr="00C1575C">
        <w:tc>
          <w:tcPr>
            <w:tcW w:w="1101" w:type="dxa"/>
            <w:vMerge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885B3C" w:rsidRPr="00B16E0C" w:rsidRDefault="00885B3C" w:rsidP="00C1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Технічний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звіт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інженерно-геодезичних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вишукуваннях</w:t>
            </w:r>
            <w:proofErr w:type="spellEnd"/>
          </w:p>
        </w:tc>
        <w:tc>
          <w:tcPr>
            <w:tcW w:w="3285" w:type="dxa"/>
          </w:tcPr>
          <w:p w:rsidR="00885B3C" w:rsidRDefault="00885B3C" w:rsidP="00C1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прим. </w:t>
            </w:r>
          </w:p>
          <w:p w:rsidR="00885B3C" w:rsidRPr="00F956CA" w:rsidRDefault="00885B3C" w:rsidP="00C15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6C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956CA">
              <w:rPr>
                <w:rFonts w:ascii="Times New Roman" w:hAnsi="Times New Roman" w:cs="Times New Roman"/>
                <w:sz w:val="24"/>
                <w:szCs w:val="24"/>
              </w:rPr>
              <w:t>розробка</w:t>
            </w:r>
            <w:proofErr w:type="spellEnd"/>
            <w:r w:rsidRPr="00F95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56CA">
              <w:rPr>
                <w:rFonts w:ascii="Times New Roman" w:hAnsi="Times New Roman" w:cs="Times New Roman"/>
                <w:sz w:val="24"/>
                <w:szCs w:val="24"/>
              </w:rPr>
              <w:t>ТзОВ</w:t>
            </w:r>
            <w:proofErr w:type="spellEnd"/>
            <w:r w:rsidRPr="00F956C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956CA">
              <w:rPr>
                <w:rFonts w:ascii="Times New Roman" w:hAnsi="Times New Roman" w:cs="Times New Roman"/>
                <w:sz w:val="24"/>
                <w:szCs w:val="24"/>
              </w:rPr>
              <w:t>Візар</w:t>
            </w:r>
            <w:proofErr w:type="spellEnd"/>
            <w:r w:rsidRPr="00F956CA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</w:tbl>
    <w:p w:rsidR="00885B3C" w:rsidRDefault="00885B3C" w:rsidP="00885B3C"/>
    <w:p w:rsidR="00885B3C" w:rsidRDefault="00885B3C" w:rsidP="00885B3C"/>
    <w:p w:rsidR="00885B3C" w:rsidRDefault="00885B3C" w:rsidP="00885B3C">
      <w:pPr>
        <w:rPr>
          <w:sz w:val="28"/>
          <w:szCs w:val="28"/>
          <w:lang w:val="uk-UA"/>
        </w:rPr>
      </w:pPr>
    </w:p>
    <w:p w:rsidR="00885B3C" w:rsidRDefault="00885B3C" w:rsidP="00885B3C">
      <w:pPr>
        <w:rPr>
          <w:sz w:val="28"/>
          <w:szCs w:val="28"/>
          <w:lang w:val="uk-UA"/>
        </w:rPr>
      </w:pPr>
    </w:p>
    <w:p w:rsidR="00885B3C" w:rsidRPr="001D0FED" w:rsidRDefault="00885B3C" w:rsidP="00885B3C">
      <w:pPr>
        <w:rPr>
          <w:sz w:val="28"/>
          <w:szCs w:val="28"/>
        </w:rPr>
      </w:pPr>
      <w:proofErr w:type="spellStart"/>
      <w:r w:rsidRPr="001D0FED">
        <w:rPr>
          <w:sz w:val="28"/>
          <w:szCs w:val="28"/>
        </w:rPr>
        <w:t>Керуючий</w:t>
      </w:r>
      <w:proofErr w:type="spellEnd"/>
      <w:r w:rsidRPr="001D0FED">
        <w:rPr>
          <w:sz w:val="28"/>
          <w:szCs w:val="28"/>
        </w:rPr>
        <w:t xml:space="preserve"> справами</w:t>
      </w:r>
      <w:r>
        <w:rPr>
          <w:sz w:val="28"/>
          <w:szCs w:val="28"/>
        </w:rPr>
        <w:t xml:space="preserve">                                                                           В.Б.Бойко                                                      </w:t>
      </w:r>
    </w:p>
    <w:p w:rsidR="00885B3C" w:rsidRDefault="00885B3C">
      <w:pPr>
        <w:jc w:val="both"/>
        <w:rPr>
          <w:sz w:val="28"/>
          <w:lang w:val="uk-UA"/>
        </w:rPr>
      </w:pPr>
    </w:p>
    <w:sectPr w:rsidR="00885B3C" w:rsidSect="00ED0628">
      <w:pgSz w:w="11906" w:h="16838"/>
      <w:pgMar w:top="993" w:right="991" w:bottom="993" w:left="1800" w:header="708" w:footer="708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Sans Serif">
    <w:altName w:val="Arial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9563CCC"/>
    <w:multiLevelType w:val="hybridMultilevel"/>
    <w:tmpl w:val="1AC2078E"/>
    <w:lvl w:ilvl="0" w:tplc="56AEDFA4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2E4F7B"/>
    <w:multiLevelType w:val="hybridMultilevel"/>
    <w:tmpl w:val="038A409C"/>
    <w:lvl w:ilvl="0" w:tplc="3B7ECD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D775E9"/>
    <w:multiLevelType w:val="hybridMultilevel"/>
    <w:tmpl w:val="325A33BC"/>
    <w:lvl w:ilvl="0" w:tplc="6714ED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0A5975"/>
    <w:multiLevelType w:val="hybridMultilevel"/>
    <w:tmpl w:val="3796E6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792564"/>
    <w:rsid w:val="00002BA7"/>
    <w:rsid w:val="00017014"/>
    <w:rsid w:val="00050776"/>
    <w:rsid w:val="00056B9F"/>
    <w:rsid w:val="00064563"/>
    <w:rsid w:val="00092021"/>
    <w:rsid w:val="000A1222"/>
    <w:rsid w:val="000A58D2"/>
    <w:rsid w:val="000C7024"/>
    <w:rsid w:val="000E27BF"/>
    <w:rsid w:val="0011777C"/>
    <w:rsid w:val="001370AF"/>
    <w:rsid w:val="00160A40"/>
    <w:rsid w:val="00173490"/>
    <w:rsid w:val="001946D3"/>
    <w:rsid w:val="001A0472"/>
    <w:rsid w:val="001B0018"/>
    <w:rsid w:val="001C23E2"/>
    <w:rsid w:val="001F0735"/>
    <w:rsid w:val="002120E2"/>
    <w:rsid w:val="00214D48"/>
    <w:rsid w:val="002174ED"/>
    <w:rsid w:val="002375EC"/>
    <w:rsid w:val="00250097"/>
    <w:rsid w:val="002A0DF4"/>
    <w:rsid w:val="002A7333"/>
    <w:rsid w:val="002C2081"/>
    <w:rsid w:val="002D6F7D"/>
    <w:rsid w:val="002D7A7F"/>
    <w:rsid w:val="002E6DE3"/>
    <w:rsid w:val="002F0B07"/>
    <w:rsid w:val="0032769B"/>
    <w:rsid w:val="0036372E"/>
    <w:rsid w:val="00370604"/>
    <w:rsid w:val="003C3233"/>
    <w:rsid w:val="003D1D49"/>
    <w:rsid w:val="003F497C"/>
    <w:rsid w:val="00401BEC"/>
    <w:rsid w:val="00414E3F"/>
    <w:rsid w:val="00415B39"/>
    <w:rsid w:val="00422D9D"/>
    <w:rsid w:val="0042467E"/>
    <w:rsid w:val="00432D3D"/>
    <w:rsid w:val="004834BD"/>
    <w:rsid w:val="00483698"/>
    <w:rsid w:val="004B45B9"/>
    <w:rsid w:val="004C5AE0"/>
    <w:rsid w:val="004D117C"/>
    <w:rsid w:val="004D17B8"/>
    <w:rsid w:val="004F368D"/>
    <w:rsid w:val="00507597"/>
    <w:rsid w:val="00507B70"/>
    <w:rsid w:val="005457DB"/>
    <w:rsid w:val="00546B73"/>
    <w:rsid w:val="0055219E"/>
    <w:rsid w:val="0056037C"/>
    <w:rsid w:val="005679FD"/>
    <w:rsid w:val="0057202C"/>
    <w:rsid w:val="00576C9A"/>
    <w:rsid w:val="00595A8F"/>
    <w:rsid w:val="005A402A"/>
    <w:rsid w:val="005C0A99"/>
    <w:rsid w:val="005F0CC0"/>
    <w:rsid w:val="005F39BA"/>
    <w:rsid w:val="00605ADB"/>
    <w:rsid w:val="0061750F"/>
    <w:rsid w:val="00631DB8"/>
    <w:rsid w:val="00633460"/>
    <w:rsid w:val="00650EAB"/>
    <w:rsid w:val="00663231"/>
    <w:rsid w:val="00671057"/>
    <w:rsid w:val="0068472C"/>
    <w:rsid w:val="00706609"/>
    <w:rsid w:val="0071602B"/>
    <w:rsid w:val="00716520"/>
    <w:rsid w:val="00723A21"/>
    <w:rsid w:val="0076010D"/>
    <w:rsid w:val="00792564"/>
    <w:rsid w:val="007B1880"/>
    <w:rsid w:val="007B379F"/>
    <w:rsid w:val="00803D08"/>
    <w:rsid w:val="0083585C"/>
    <w:rsid w:val="008516FF"/>
    <w:rsid w:val="00857179"/>
    <w:rsid w:val="0086276F"/>
    <w:rsid w:val="00885B3C"/>
    <w:rsid w:val="008A4F76"/>
    <w:rsid w:val="008C5D35"/>
    <w:rsid w:val="009132EB"/>
    <w:rsid w:val="009178C9"/>
    <w:rsid w:val="00930BFA"/>
    <w:rsid w:val="00945727"/>
    <w:rsid w:val="00960E0D"/>
    <w:rsid w:val="009660B6"/>
    <w:rsid w:val="00972E89"/>
    <w:rsid w:val="00977C47"/>
    <w:rsid w:val="00991ECA"/>
    <w:rsid w:val="009B1C6C"/>
    <w:rsid w:val="009C36B5"/>
    <w:rsid w:val="009E49C7"/>
    <w:rsid w:val="009E6238"/>
    <w:rsid w:val="00A43819"/>
    <w:rsid w:val="00A75303"/>
    <w:rsid w:val="00A93BD6"/>
    <w:rsid w:val="00AD18ED"/>
    <w:rsid w:val="00AD2D19"/>
    <w:rsid w:val="00AD511C"/>
    <w:rsid w:val="00AF45F7"/>
    <w:rsid w:val="00B00EAC"/>
    <w:rsid w:val="00B3399C"/>
    <w:rsid w:val="00B50988"/>
    <w:rsid w:val="00B701E5"/>
    <w:rsid w:val="00B83EED"/>
    <w:rsid w:val="00B84B77"/>
    <w:rsid w:val="00BA15EC"/>
    <w:rsid w:val="00BB6D31"/>
    <w:rsid w:val="00BE564F"/>
    <w:rsid w:val="00BF16B2"/>
    <w:rsid w:val="00C417EE"/>
    <w:rsid w:val="00C56460"/>
    <w:rsid w:val="00CA2B9C"/>
    <w:rsid w:val="00CB14EA"/>
    <w:rsid w:val="00CB2720"/>
    <w:rsid w:val="00CE111F"/>
    <w:rsid w:val="00CF0828"/>
    <w:rsid w:val="00D107E1"/>
    <w:rsid w:val="00D2612F"/>
    <w:rsid w:val="00D26AE8"/>
    <w:rsid w:val="00D60B96"/>
    <w:rsid w:val="00D62688"/>
    <w:rsid w:val="00DB6414"/>
    <w:rsid w:val="00DC2FA6"/>
    <w:rsid w:val="00E039EA"/>
    <w:rsid w:val="00E12D9A"/>
    <w:rsid w:val="00E1787E"/>
    <w:rsid w:val="00E216E8"/>
    <w:rsid w:val="00E403A2"/>
    <w:rsid w:val="00E5186F"/>
    <w:rsid w:val="00E52518"/>
    <w:rsid w:val="00E77E86"/>
    <w:rsid w:val="00EA69C7"/>
    <w:rsid w:val="00EC046E"/>
    <w:rsid w:val="00EC1CE4"/>
    <w:rsid w:val="00EC7345"/>
    <w:rsid w:val="00ED0628"/>
    <w:rsid w:val="00ED7C7E"/>
    <w:rsid w:val="00EE6FAB"/>
    <w:rsid w:val="00EF589E"/>
    <w:rsid w:val="00F017F0"/>
    <w:rsid w:val="00F01FB7"/>
    <w:rsid w:val="00F13455"/>
    <w:rsid w:val="00F30EBF"/>
    <w:rsid w:val="00F50F5E"/>
    <w:rsid w:val="00F73030"/>
    <w:rsid w:val="00F83D89"/>
    <w:rsid w:val="00FA1B62"/>
    <w:rsid w:val="00FF4268"/>
    <w:rsid w:val="00FF4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72E"/>
    <w:pPr>
      <w:suppressAutoHyphens/>
    </w:pPr>
    <w:rPr>
      <w:lang w:val="ru-RU" w:eastAsia="ar-SA"/>
    </w:rPr>
  </w:style>
  <w:style w:type="paragraph" w:styleId="1">
    <w:name w:val="heading 1"/>
    <w:basedOn w:val="a"/>
    <w:next w:val="a"/>
    <w:qFormat/>
    <w:rsid w:val="0036372E"/>
    <w:pPr>
      <w:keepNext/>
      <w:tabs>
        <w:tab w:val="num" w:pos="0"/>
      </w:tabs>
      <w:ind w:left="432" w:hanging="432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qFormat/>
    <w:rsid w:val="0036372E"/>
    <w:pPr>
      <w:keepNext/>
      <w:tabs>
        <w:tab w:val="num" w:pos="0"/>
      </w:tabs>
      <w:ind w:left="576" w:hanging="576"/>
      <w:jc w:val="center"/>
      <w:outlineLvl w:val="1"/>
    </w:pPr>
    <w:rPr>
      <w:b/>
      <w:sz w:val="36"/>
      <w:lang w:val="uk-UA"/>
    </w:rPr>
  </w:style>
  <w:style w:type="paragraph" w:styleId="3">
    <w:name w:val="heading 3"/>
    <w:basedOn w:val="a"/>
    <w:next w:val="a"/>
    <w:qFormat/>
    <w:rsid w:val="0036372E"/>
    <w:pPr>
      <w:keepNext/>
      <w:tabs>
        <w:tab w:val="num" w:pos="0"/>
      </w:tabs>
      <w:ind w:left="567" w:right="-1233"/>
      <w:outlineLvl w:val="2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6372E"/>
    <w:rPr>
      <w:rFonts w:hint="default"/>
    </w:rPr>
  </w:style>
  <w:style w:type="character" w:customStyle="1" w:styleId="WW8Num1z1">
    <w:name w:val="WW8Num1z1"/>
    <w:rsid w:val="0036372E"/>
  </w:style>
  <w:style w:type="character" w:customStyle="1" w:styleId="WW8Num1z2">
    <w:name w:val="WW8Num1z2"/>
    <w:rsid w:val="0036372E"/>
  </w:style>
  <w:style w:type="character" w:customStyle="1" w:styleId="WW8Num1z3">
    <w:name w:val="WW8Num1z3"/>
    <w:rsid w:val="0036372E"/>
  </w:style>
  <w:style w:type="character" w:customStyle="1" w:styleId="WW8Num1z4">
    <w:name w:val="WW8Num1z4"/>
    <w:rsid w:val="0036372E"/>
  </w:style>
  <w:style w:type="character" w:customStyle="1" w:styleId="WW8Num1z5">
    <w:name w:val="WW8Num1z5"/>
    <w:rsid w:val="0036372E"/>
  </w:style>
  <w:style w:type="character" w:customStyle="1" w:styleId="WW8Num1z6">
    <w:name w:val="WW8Num1z6"/>
    <w:rsid w:val="0036372E"/>
  </w:style>
  <w:style w:type="character" w:customStyle="1" w:styleId="WW8Num1z7">
    <w:name w:val="WW8Num1z7"/>
    <w:rsid w:val="0036372E"/>
  </w:style>
  <w:style w:type="character" w:customStyle="1" w:styleId="WW8Num1z8">
    <w:name w:val="WW8Num1z8"/>
    <w:rsid w:val="0036372E"/>
  </w:style>
  <w:style w:type="character" w:customStyle="1" w:styleId="WW8Num2z0">
    <w:name w:val="WW8Num2z0"/>
    <w:rsid w:val="0036372E"/>
    <w:rPr>
      <w:rFonts w:hint="default"/>
    </w:rPr>
  </w:style>
  <w:style w:type="character" w:customStyle="1" w:styleId="WW8Num3z0">
    <w:name w:val="WW8Num3z0"/>
    <w:rsid w:val="0036372E"/>
    <w:rPr>
      <w:rFonts w:hint="default"/>
    </w:rPr>
  </w:style>
  <w:style w:type="character" w:customStyle="1" w:styleId="10">
    <w:name w:val="Основной шрифт абзаца1"/>
    <w:rsid w:val="0036372E"/>
  </w:style>
  <w:style w:type="paragraph" w:customStyle="1" w:styleId="a3">
    <w:name w:val="Заголовок"/>
    <w:basedOn w:val="a"/>
    <w:next w:val="a4"/>
    <w:rsid w:val="0036372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36372E"/>
    <w:pPr>
      <w:ind w:right="-524"/>
    </w:pPr>
    <w:rPr>
      <w:sz w:val="28"/>
    </w:rPr>
  </w:style>
  <w:style w:type="paragraph" w:styleId="a5">
    <w:name w:val="List"/>
    <w:basedOn w:val="a4"/>
    <w:rsid w:val="0036372E"/>
    <w:rPr>
      <w:rFonts w:cs="Mangal"/>
    </w:rPr>
  </w:style>
  <w:style w:type="paragraph" w:customStyle="1" w:styleId="11">
    <w:name w:val="Название1"/>
    <w:basedOn w:val="a"/>
    <w:rsid w:val="0036372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36372E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36372E"/>
    <w:pPr>
      <w:jc w:val="center"/>
    </w:pPr>
    <w:rPr>
      <w:rFonts w:ascii="MS Sans Serif" w:hAnsi="MS Sans Serif" w:cs="MS Sans Serif"/>
      <w:b/>
      <w:sz w:val="32"/>
      <w:lang w:val="uk-UA"/>
    </w:rPr>
  </w:style>
  <w:style w:type="paragraph" w:customStyle="1" w:styleId="21">
    <w:name w:val="Основной текст 21"/>
    <w:basedOn w:val="a"/>
    <w:rsid w:val="0036372E"/>
    <w:pPr>
      <w:ind w:right="-382"/>
    </w:pPr>
    <w:rPr>
      <w:sz w:val="28"/>
    </w:rPr>
  </w:style>
  <w:style w:type="paragraph" w:styleId="a6">
    <w:name w:val="Balloon Text"/>
    <w:basedOn w:val="a"/>
    <w:rsid w:val="0036372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07597"/>
    <w:pPr>
      <w:ind w:left="720"/>
      <w:contextualSpacing/>
    </w:pPr>
  </w:style>
  <w:style w:type="character" w:customStyle="1" w:styleId="apple-converted-space">
    <w:name w:val="apple-converted-space"/>
    <w:basedOn w:val="a0"/>
    <w:rsid w:val="00E12D9A"/>
  </w:style>
  <w:style w:type="character" w:styleId="a8">
    <w:name w:val="Emphasis"/>
    <w:basedOn w:val="a0"/>
    <w:uiPriority w:val="20"/>
    <w:qFormat/>
    <w:rsid w:val="00E12D9A"/>
    <w:rPr>
      <w:i/>
      <w:iCs/>
    </w:rPr>
  </w:style>
  <w:style w:type="character" w:styleId="a9">
    <w:name w:val="Hyperlink"/>
    <w:basedOn w:val="a0"/>
    <w:uiPriority w:val="99"/>
    <w:semiHidden/>
    <w:unhideWhenUsed/>
    <w:rsid w:val="009178C9"/>
    <w:rPr>
      <w:color w:val="0000FF"/>
      <w:u w:val="single"/>
    </w:rPr>
  </w:style>
  <w:style w:type="table" w:styleId="aa">
    <w:name w:val="Table Grid"/>
    <w:basedOn w:val="a1"/>
    <w:uiPriority w:val="59"/>
    <w:rsid w:val="00885B3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6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C6396-B6E1-4756-8AD0-C5E418B2D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1871</Words>
  <Characters>1067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ро збільшення ліміту</vt:lpstr>
    </vt:vector>
  </TitlesOfParts>
  <Company>Microsoft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ро збільшення ліміту</dc:title>
  <dc:creator>Бойко В.</dc:creator>
  <cp:lastModifiedBy>Кончаківська</cp:lastModifiedBy>
  <cp:revision>12</cp:revision>
  <cp:lastPrinted>2019-04-04T06:04:00Z</cp:lastPrinted>
  <dcterms:created xsi:type="dcterms:W3CDTF">2019-04-01T12:47:00Z</dcterms:created>
  <dcterms:modified xsi:type="dcterms:W3CDTF">2019-04-12T06:31:00Z</dcterms:modified>
</cp:coreProperties>
</file>